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08B82" w14:textId="77777777" w:rsidR="00D75FB3" w:rsidRDefault="007404D6">
      <w:pPr>
        <w:pBdr>
          <w:top w:val="nil"/>
          <w:left w:val="nil"/>
          <w:bottom w:val="nil"/>
          <w:right w:val="nil"/>
          <w:between w:val="nil"/>
        </w:pBdr>
        <w:jc w:val="center"/>
        <w:rPr>
          <w:color w:val="000000"/>
          <w:sz w:val="32"/>
          <w:szCs w:val="32"/>
        </w:rPr>
      </w:pPr>
      <w:r>
        <w:rPr>
          <w:b/>
          <w:color w:val="000000"/>
          <w:sz w:val="32"/>
          <w:szCs w:val="32"/>
        </w:rPr>
        <w:t>Івано-Франківський</w:t>
      </w:r>
    </w:p>
    <w:p w14:paraId="5C44E7FF" w14:textId="77777777" w:rsidR="00D75FB3" w:rsidRDefault="007404D6">
      <w:pPr>
        <w:pBdr>
          <w:top w:val="nil"/>
          <w:left w:val="nil"/>
          <w:bottom w:val="nil"/>
          <w:right w:val="nil"/>
          <w:between w:val="nil"/>
        </w:pBdr>
        <w:jc w:val="center"/>
        <w:rPr>
          <w:color w:val="000000"/>
          <w:sz w:val="32"/>
          <w:szCs w:val="32"/>
        </w:rPr>
      </w:pPr>
      <w:r>
        <w:rPr>
          <w:b/>
          <w:color w:val="000000"/>
          <w:sz w:val="32"/>
          <w:szCs w:val="32"/>
        </w:rPr>
        <w:t>обласний інститут післядипломної педагогічної освіти</w:t>
      </w:r>
    </w:p>
    <w:p w14:paraId="5A84FF85" w14:textId="77777777" w:rsidR="00D75FB3" w:rsidRDefault="00D75FB3">
      <w:pPr>
        <w:pBdr>
          <w:top w:val="nil"/>
          <w:left w:val="nil"/>
          <w:bottom w:val="nil"/>
          <w:right w:val="nil"/>
          <w:between w:val="nil"/>
        </w:pBdr>
        <w:rPr>
          <w:color w:val="000000"/>
          <w:sz w:val="28"/>
          <w:szCs w:val="28"/>
        </w:rPr>
      </w:pPr>
    </w:p>
    <w:p w14:paraId="3B4B8202" w14:textId="77777777" w:rsidR="00D75FB3" w:rsidRDefault="007404D6">
      <w:pPr>
        <w:pBdr>
          <w:top w:val="nil"/>
          <w:left w:val="nil"/>
          <w:bottom w:val="nil"/>
          <w:right w:val="nil"/>
          <w:between w:val="nil"/>
        </w:pBdr>
        <w:jc w:val="center"/>
        <w:rPr>
          <w:color w:val="000000"/>
          <w:sz w:val="28"/>
          <w:szCs w:val="28"/>
        </w:rPr>
      </w:pPr>
      <w:r>
        <w:rPr>
          <w:color w:val="000000"/>
          <w:sz w:val="28"/>
          <w:szCs w:val="28"/>
        </w:rPr>
        <w:t xml:space="preserve">Індивідуальне завдання </w:t>
      </w:r>
    </w:p>
    <w:p w14:paraId="5AC767C2" w14:textId="77777777" w:rsidR="00D75FB3" w:rsidRDefault="007404D6">
      <w:pPr>
        <w:pBdr>
          <w:top w:val="nil"/>
          <w:left w:val="nil"/>
          <w:bottom w:val="nil"/>
          <w:right w:val="nil"/>
          <w:between w:val="nil"/>
        </w:pBdr>
        <w:jc w:val="center"/>
        <w:rPr>
          <w:color w:val="000000"/>
          <w:sz w:val="28"/>
          <w:szCs w:val="28"/>
        </w:rPr>
      </w:pPr>
      <w:r>
        <w:rPr>
          <w:color w:val="000000"/>
          <w:sz w:val="28"/>
          <w:szCs w:val="28"/>
        </w:rPr>
        <w:t>для проведення підсумкового контролю та організації самостійної роботи педагогічного працівника, який навчається за програмою підвищення кваліфікації  УТНТТ/О-8</w:t>
      </w:r>
    </w:p>
    <w:p w14:paraId="2EE45FEF" w14:textId="77777777" w:rsidR="00D75FB3" w:rsidRDefault="00D75FB3">
      <w:pPr>
        <w:pBdr>
          <w:top w:val="nil"/>
          <w:left w:val="nil"/>
          <w:bottom w:val="nil"/>
          <w:right w:val="nil"/>
          <w:between w:val="nil"/>
        </w:pBdr>
        <w:jc w:val="center"/>
        <w:rPr>
          <w:color w:val="000000"/>
          <w:sz w:val="28"/>
          <w:szCs w:val="28"/>
        </w:rPr>
      </w:pPr>
    </w:p>
    <w:tbl>
      <w:tblPr>
        <w:tblStyle w:val="a5"/>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6520"/>
      </w:tblGrid>
      <w:tr w:rsidR="00D75FB3" w14:paraId="66E1351A" w14:textId="77777777">
        <w:tc>
          <w:tcPr>
            <w:tcW w:w="3227" w:type="dxa"/>
          </w:tcPr>
          <w:p w14:paraId="0A41213B" w14:textId="77777777" w:rsidR="00D75FB3" w:rsidRDefault="007404D6">
            <w:pPr>
              <w:pBdr>
                <w:top w:val="nil"/>
                <w:left w:val="nil"/>
                <w:bottom w:val="nil"/>
                <w:right w:val="nil"/>
                <w:between w:val="nil"/>
              </w:pBdr>
              <w:rPr>
                <w:color w:val="000000"/>
                <w:sz w:val="28"/>
                <w:szCs w:val="28"/>
              </w:rPr>
            </w:pPr>
            <w:r>
              <w:rPr>
                <w:color w:val="000000"/>
                <w:sz w:val="28"/>
                <w:szCs w:val="28"/>
              </w:rPr>
              <w:t>Категорія працівника</w:t>
            </w:r>
          </w:p>
          <w:p w14:paraId="7FA479E5" w14:textId="77777777" w:rsidR="00D75FB3" w:rsidRDefault="00D75FB3">
            <w:pPr>
              <w:pBdr>
                <w:top w:val="nil"/>
                <w:left w:val="nil"/>
                <w:bottom w:val="nil"/>
                <w:right w:val="nil"/>
                <w:between w:val="nil"/>
              </w:pBdr>
              <w:rPr>
                <w:color w:val="000000"/>
                <w:sz w:val="28"/>
                <w:szCs w:val="28"/>
              </w:rPr>
            </w:pPr>
          </w:p>
          <w:p w14:paraId="63E53F80" w14:textId="77777777" w:rsidR="00D75FB3" w:rsidRDefault="00D75FB3">
            <w:pPr>
              <w:pBdr>
                <w:top w:val="nil"/>
                <w:left w:val="nil"/>
                <w:bottom w:val="nil"/>
                <w:right w:val="nil"/>
                <w:between w:val="nil"/>
              </w:pBdr>
              <w:rPr>
                <w:color w:val="000000"/>
                <w:sz w:val="28"/>
                <w:szCs w:val="28"/>
              </w:rPr>
            </w:pPr>
          </w:p>
        </w:tc>
        <w:tc>
          <w:tcPr>
            <w:tcW w:w="6520" w:type="dxa"/>
          </w:tcPr>
          <w:p w14:paraId="6CC1EE55" w14:textId="195F2195" w:rsidR="00D75FB3" w:rsidRDefault="009610EA">
            <w:pPr>
              <w:pBdr>
                <w:top w:val="nil"/>
                <w:left w:val="nil"/>
                <w:bottom w:val="nil"/>
                <w:right w:val="nil"/>
                <w:between w:val="nil"/>
              </w:pBdr>
              <w:rPr>
                <w:color w:val="000000"/>
                <w:sz w:val="28"/>
                <w:szCs w:val="28"/>
              </w:rPr>
            </w:pPr>
            <w:r>
              <w:rPr>
                <w:color w:val="000000"/>
                <w:sz w:val="28"/>
                <w:szCs w:val="28"/>
              </w:rPr>
              <w:t>Спеціаліст вищої категорії, старший вчитель</w:t>
            </w:r>
          </w:p>
        </w:tc>
      </w:tr>
      <w:tr w:rsidR="00D75FB3" w14:paraId="3AAC68A9" w14:textId="77777777">
        <w:tc>
          <w:tcPr>
            <w:tcW w:w="3227" w:type="dxa"/>
          </w:tcPr>
          <w:p w14:paraId="68BF1AF5" w14:textId="77777777" w:rsidR="00D75FB3" w:rsidRDefault="007404D6">
            <w:pPr>
              <w:pBdr>
                <w:top w:val="nil"/>
                <w:left w:val="nil"/>
                <w:bottom w:val="nil"/>
                <w:right w:val="nil"/>
                <w:between w:val="nil"/>
              </w:pBdr>
              <w:rPr>
                <w:color w:val="000000"/>
                <w:sz w:val="28"/>
                <w:szCs w:val="28"/>
              </w:rPr>
            </w:pPr>
            <w:r>
              <w:rPr>
                <w:color w:val="000000"/>
                <w:sz w:val="28"/>
                <w:szCs w:val="28"/>
              </w:rPr>
              <w:t>Варіант курсу навчання</w:t>
            </w:r>
          </w:p>
          <w:p w14:paraId="067A1428" w14:textId="77777777" w:rsidR="00D75FB3" w:rsidRDefault="00D75FB3">
            <w:pPr>
              <w:pBdr>
                <w:top w:val="nil"/>
                <w:left w:val="nil"/>
                <w:bottom w:val="nil"/>
                <w:right w:val="nil"/>
                <w:between w:val="nil"/>
              </w:pBdr>
              <w:rPr>
                <w:color w:val="000000"/>
                <w:sz w:val="28"/>
                <w:szCs w:val="28"/>
              </w:rPr>
            </w:pPr>
          </w:p>
          <w:p w14:paraId="1463EC45" w14:textId="77777777" w:rsidR="00D75FB3" w:rsidRDefault="007404D6">
            <w:pPr>
              <w:pBdr>
                <w:top w:val="nil"/>
                <w:left w:val="nil"/>
                <w:bottom w:val="nil"/>
                <w:right w:val="nil"/>
                <w:between w:val="nil"/>
              </w:pBdr>
              <w:rPr>
                <w:color w:val="000000"/>
                <w:sz w:val="28"/>
                <w:szCs w:val="28"/>
              </w:rPr>
            </w:pPr>
            <w:r>
              <w:rPr>
                <w:color w:val="000000"/>
                <w:sz w:val="28"/>
                <w:szCs w:val="28"/>
              </w:rPr>
              <w:t xml:space="preserve">                                          </w:t>
            </w:r>
          </w:p>
        </w:tc>
        <w:tc>
          <w:tcPr>
            <w:tcW w:w="6520" w:type="dxa"/>
          </w:tcPr>
          <w:p w14:paraId="586BCD36" w14:textId="39FD3232" w:rsidR="00D75FB3" w:rsidRDefault="00E42D8D">
            <w:pPr>
              <w:pBdr>
                <w:top w:val="nil"/>
                <w:left w:val="nil"/>
                <w:bottom w:val="nil"/>
                <w:right w:val="nil"/>
                <w:between w:val="nil"/>
              </w:pBdr>
              <w:rPr>
                <w:color w:val="000000"/>
                <w:sz w:val="28"/>
                <w:szCs w:val="28"/>
              </w:rPr>
            </w:pPr>
            <w:r>
              <w:rPr>
                <w:color w:val="000000"/>
                <w:sz w:val="28"/>
                <w:szCs w:val="28"/>
              </w:rPr>
              <w:t>8</w:t>
            </w:r>
            <w:bookmarkStart w:id="0" w:name="_GoBack"/>
            <w:bookmarkEnd w:id="0"/>
          </w:p>
        </w:tc>
      </w:tr>
      <w:tr w:rsidR="00D75FB3" w14:paraId="178AA1DE" w14:textId="77777777">
        <w:tc>
          <w:tcPr>
            <w:tcW w:w="3227" w:type="dxa"/>
          </w:tcPr>
          <w:p w14:paraId="0337DF49" w14:textId="77777777" w:rsidR="00D75FB3" w:rsidRDefault="007404D6">
            <w:pPr>
              <w:pBdr>
                <w:top w:val="nil"/>
                <w:left w:val="nil"/>
                <w:bottom w:val="nil"/>
                <w:right w:val="nil"/>
                <w:between w:val="nil"/>
              </w:pBdr>
              <w:rPr>
                <w:color w:val="000000"/>
                <w:sz w:val="28"/>
                <w:szCs w:val="28"/>
              </w:rPr>
            </w:pPr>
            <w:r>
              <w:rPr>
                <w:color w:val="000000"/>
                <w:sz w:val="28"/>
                <w:szCs w:val="28"/>
              </w:rPr>
              <w:t>Період навчання</w:t>
            </w:r>
          </w:p>
          <w:p w14:paraId="117D965D" w14:textId="77777777" w:rsidR="00D75FB3" w:rsidRDefault="00D75FB3">
            <w:pPr>
              <w:pBdr>
                <w:top w:val="nil"/>
                <w:left w:val="nil"/>
                <w:bottom w:val="nil"/>
                <w:right w:val="nil"/>
                <w:between w:val="nil"/>
              </w:pBdr>
              <w:rPr>
                <w:color w:val="000000"/>
                <w:sz w:val="28"/>
                <w:szCs w:val="28"/>
              </w:rPr>
            </w:pPr>
          </w:p>
          <w:p w14:paraId="19FE3306" w14:textId="77777777" w:rsidR="00D75FB3" w:rsidRDefault="00D75FB3">
            <w:pPr>
              <w:pBdr>
                <w:top w:val="nil"/>
                <w:left w:val="nil"/>
                <w:bottom w:val="nil"/>
                <w:right w:val="nil"/>
                <w:between w:val="nil"/>
              </w:pBdr>
              <w:rPr>
                <w:color w:val="000000"/>
                <w:sz w:val="28"/>
                <w:szCs w:val="28"/>
              </w:rPr>
            </w:pPr>
          </w:p>
        </w:tc>
        <w:tc>
          <w:tcPr>
            <w:tcW w:w="6520" w:type="dxa"/>
          </w:tcPr>
          <w:p w14:paraId="47F8315D" w14:textId="4EB120E5" w:rsidR="00D75FB3" w:rsidRDefault="009610EA">
            <w:pPr>
              <w:pBdr>
                <w:top w:val="nil"/>
                <w:left w:val="nil"/>
                <w:bottom w:val="nil"/>
                <w:right w:val="nil"/>
                <w:between w:val="nil"/>
              </w:pBdr>
              <w:rPr>
                <w:color w:val="000000"/>
                <w:sz w:val="28"/>
                <w:szCs w:val="28"/>
              </w:rPr>
            </w:pPr>
            <w:r>
              <w:rPr>
                <w:color w:val="000000"/>
                <w:sz w:val="28"/>
                <w:szCs w:val="28"/>
              </w:rPr>
              <w:t>05.12-07.12.2022</w:t>
            </w:r>
          </w:p>
        </w:tc>
      </w:tr>
      <w:tr w:rsidR="00D75FB3" w14:paraId="2151D8AD" w14:textId="77777777">
        <w:tc>
          <w:tcPr>
            <w:tcW w:w="3227" w:type="dxa"/>
          </w:tcPr>
          <w:p w14:paraId="3C707666" w14:textId="77777777" w:rsidR="00D75FB3" w:rsidRDefault="007404D6">
            <w:pPr>
              <w:pBdr>
                <w:top w:val="nil"/>
                <w:left w:val="nil"/>
                <w:bottom w:val="nil"/>
                <w:right w:val="nil"/>
                <w:between w:val="nil"/>
              </w:pBdr>
              <w:rPr>
                <w:color w:val="000000"/>
                <w:sz w:val="28"/>
                <w:szCs w:val="28"/>
              </w:rPr>
            </w:pPr>
            <w:r>
              <w:rPr>
                <w:color w:val="000000"/>
                <w:sz w:val="28"/>
                <w:szCs w:val="28"/>
              </w:rPr>
              <w:t xml:space="preserve">Прізвище, ініціали </w:t>
            </w:r>
          </w:p>
          <w:p w14:paraId="417AFC19" w14:textId="77777777" w:rsidR="00D75FB3" w:rsidRDefault="00D75FB3">
            <w:pPr>
              <w:pBdr>
                <w:top w:val="nil"/>
                <w:left w:val="nil"/>
                <w:bottom w:val="nil"/>
                <w:right w:val="nil"/>
                <w:between w:val="nil"/>
              </w:pBdr>
              <w:rPr>
                <w:color w:val="000000"/>
                <w:sz w:val="28"/>
                <w:szCs w:val="28"/>
              </w:rPr>
            </w:pPr>
          </w:p>
        </w:tc>
        <w:tc>
          <w:tcPr>
            <w:tcW w:w="6520" w:type="dxa"/>
          </w:tcPr>
          <w:p w14:paraId="26262B24" w14:textId="57BF7C0A" w:rsidR="00D75FB3" w:rsidRDefault="009610EA">
            <w:pPr>
              <w:pBdr>
                <w:top w:val="nil"/>
                <w:left w:val="nil"/>
                <w:bottom w:val="nil"/>
                <w:right w:val="nil"/>
                <w:between w:val="nil"/>
              </w:pBdr>
              <w:rPr>
                <w:color w:val="000000"/>
                <w:sz w:val="28"/>
                <w:szCs w:val="28"/>
              </w:rPr>
            </w:pPr>
            <w:r>
              <w:rPr>
                <w:color w:val="000000"/>
                <w:sz w:val="28"/>
                <w:szCs w:val="28"/>
              </w:rPr>
              <w:t>Рущак Ольга Михайлівна</w:t>
            </w:r>
          </w:p>
        </w:tc>
      </w:tr>
    </w:tbl>
    <w:p w14:paraId="5BF21B18" w14:textId="77777777" w:rsidR="00D75FB3" w:rsidRDefault="00D75FB3">
      <w:pPr>
        <w:pBdr>
          <w:top w:val="nil"/>
          <w:left w:val="nil"/>
          <w:bottom w:val="nil"/>
          <w:right w:val="nil"/>
          <w:between w:val="nil"/>
        </w:pBdr>
        <w:rPr>
          <w:color w:val="000000"/>
          <w:sz w:val="28"/>
          <w:szCs w:val="28"/>
        </w:rPr>
      </w:pPr>
    </w:p>
    <w:p w14:paraId="72065509" w14:textId="77777777" w:rsidR="00D75FB3" w:rsidRDefault="007404D6">
      <w:pPr>
        <w:pBdr>
          <w:top w:val="nil"/>
          <w:left w:val="nil"/>
          <w:bottom w:val="nil"/>
          <w:right w:val="nil"/>
          <w:between w:val="nil"/>
        </w:pBdr>
        <w:rPr>
          <w:color w:val="000000"/>
          <w:sz w:val="28"/>
          <w:szCs w:val="28"/>
        </w:rPr>
      </w:pPr>
      <w:r>
        <w:rPr>
          <w:color w:val="000000"/>
          <w:sz w:val="28"/>
          <w:szCs w:val="28"/>
        </w:rPr>
        <w:t xml:space="preserve">Інструкція для виконання індивідуального завдання: </w:t>
      </w:r>
    </w:p>
    <w:p w14:paraId="77F93AFE" w14:textId="77777777" w:rsidR="00D75FB3" w:rsidRDefault="007404D6">
      <w:pPr>
        <w:numPr>
          <w:ilvl w:val="0"/>
          <w:numId w:val="1"/>
        </w:numPr>
        <w:pBdr>
          <w:top w:val="nil"/>
          <w:left w:val="nil"/>
          <w:bottom w:val="nil"/>
          <w:right w:val="nil"/>
          <w:between w:val="nil"/>
        </w:pBdr>
        <w:rPr>
          <w:color w:val="000000"/>
          <w:sz w:val="28"/>
          <w:szCs w:val="28"/>
        </w:rPr>
      </w:pPr>
      <w:r>
        <w:rPr>
          <w:i/>
          <w:color w:val="000000"/>
          <w:sz w:val="28"/>
          <w:szCs w:val="28"/>
        </w:rPr>
        <w:t>познайомтеся зі змістом запитань;</w:t>
      </w:r>
    </w:p>
    <w:p w14:paraId="2F5924E0" w14:textId="77777777" w:rsidR="00D75FB3" w:rsidRDefault="007404D6">
      <w:pPr>
        <w:numPr>
          <w:ilvl w:val="0"/>
          <w:numId w:val="1"/>
        </w:numPr>
        <w:pBdr>
          <w:top w:val="nil"/>
          <w:left w:val="nil"/>
          <w:bottom w:val="nil"/>
          <w:right w:val="nil"/>
          <w:between w:val="nil"/>
        </w:pBdr>
        <w:rPr>
          <w:color w:val="000000"/>
          <w:sz w:val="28"/>
          <w:szCs w:val="28"/>
        </w:rPr>
      </w:pPr>
      <w:r>
        <w:rPr>
          <w:i/>
          <w:color w:val="000000"/>
          <w:sz w:val="28"/>
          <w:szCs w:val="28"/>
        </w:rPr>
        <w:t xml:space="preserve">дайте письмову відповідь на зворотній стороні аркуша. </w:t>
      </w:r>
    </w:p>
    <w:p w14:paraId="09E86FEF" w14:textId="77777777" w:rsidR="00D75FB3" w:rsidRDefault="00D75FB3">
      <w:pPr>
        <w:pBdr>
          <w:top w:val="nil"/>
          <w:left w:val="nil"/>
          <w:bottom w:val="nil"/>
          <w:right w:val="nil"/>
          <w:between w:val="nil"/>
        </w:pBdr>
        <w:rPr>
          <w:color w:val="000000"/>
          <w:sz w:val="28"/>
          <w:szCs w:val="28"/>
        </w:rPr>
      </w:pPr>
    </w:p>
    <w:p w14:paraId="351ACD09" w14:textId="77777777" w:rsidR="00D75FB3" w:rsidRDefault="007404D6">
      <w:pPr>
        <w:pBdr>
          <w:top w:val="nil"/>
          <w:left w:val="nil"/>
          <w:bottom w:val="nil"/>
          <w:right w:val="nil"/>
          <w:between w:val="nil"/>
        </w:pBdr>
        <w:spacing w:line="360" w:lineRule="auto"/>
        <w:rPr>
          <w:color w:val="FF0000"/>
          <w:sz w:val="28"/>
          <w:szCs w:val="28"/>
        </w:rPr>
      </w:pPr>
      <w:r>
        <w:rPr>
          <w:color w:val="000000"/>
          <w:sz w:val="28"/>
          <w:szCs w:val="28"/>
        </w:rPr>
        <w:t>І.</w:t>
      </w:r>
      <w:r>
        <w:rPr>
          <w:color w:val="000000"/>
          <w:sz w:val="32"/>
          <w:szCs w:val="32"/>
        </w:rPr>
        <w:t xml:space="preserve"> </w:t>
      </w:r>
      <w:r>
        <w:rPr>
          <w:b/>
          <w:color w:val="000000"/>
          <w:sz w:val="28"/>
          <w:szCs w:val="28"/>
        </w:rPr>
        <w:t>ММ3.</w:t>
      </w:r>
      <w:r>
        <w:rPr>
          <w:color w:val="000000"/>
          <w:sz w:val="28"/>
          <w:szCs w:val="28"/>
        </w:rPr>
        <w:t xml:space="preserve"> </w:t>
      </w:r>
      <w:r>
        <w:rPr>
          <w:b/>
          <w:color w:val="000000"/>
          <w:sz w:val="28"/>
          <w:szCs w:val="28"/>
        </w:rPr>
        <w:t>Методика проведення уроку трудового навчання</w:t>
      </w:r>
    </w:p>
    <w:p w14:paraId="6038A85C" w14:textId="77777777" w:rsidR="00D75FB3" w:rsidRDefault="007404D6">
      <w:pPr>
        <w:pBdr>
          <w:top w:val="nil"/>
          <w:left w:val="nil"/>
          <w:bottom w:val="nil"/>
          <w:right w:val="nil"/>
          <w:between w:val="nil"/>
        </w:pBdr>
        <w:spacing w:line="360" w:lineRule="auto"/>
        <w:jc w:val="both"/>
        <w:rPr>
          <w:color w:val="000000"/>
          <w:sz w:val="28"/>
          <w:szCs w:val="28"/>
        </w:rPr>
      </w:pPr>
      <w:r>
        <w:rPr>
          <w:i/>
          <w:color w:val="000000"/>
          <w:sz w:val="28"/>
          <w:szCs w:val="28"/>
        </w:rPr>
        <w:t xml:space="preserve">      </w:t>
      </w:r>
      <w:r>
        <w:rPr>
          <w:color w:val="000000"/>
          <w:sz w:val="28"/>
          <w:szCs w:val="28"/>
        </w:rPr>
        <w:t xml:space="preserve">1. Розробіть взірець критеріїв оцінювання технологічного етапу реалізації навчального проєкту на основі очікуваних результатів навчання визначених Державним стандартом/навчальною програмою. </w:t>
      </w:r>
    </w:p>
    <w:p w14:paraId="789FC64F" w14:textId="77777777" w:rsidR="00D75FB3" w:rsidRDefault="007404D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eastAsia="Courier New" w:hAnsi="Courier New" w:cs="Courier New"/>
          <w:color w:val="000000"/>
          <w:sz w:val="28"/>
          <w:szCs w:val="28"/>
        </w:rPr>
      </w:pPr>
      <w:r>
        <w:rPr>
          <w:i/>
          <w:color w:val="000000"/>
          <w:sz w:val="28"/>
          <w:szCs w:val="28"/>
        </w:rPr>
        <w:t xml:space="preserve">     </w:t>
      </w:r>
    </w:p>
    <w:p w14:paraId="2487AC54" w14:textId="77777777" w:rsidR="00D75FB3" w:rsidRDefault="007404D6">
      <w:pPr>
        <w:pBdr>
          <w:top w:val="nil"/>
          <w:left w:val="nil"/>
          <w:bottom w:val="nil"/>
          <w:right w:val="nil"/>
          <w:between w:val="nil"/>
        </w:pBdr>
        <w:spacing w:line="360" w:lineRule="auto"/>
        <w:rPr>
          <w:color w:val="000000"/>
          <w:sz w:val="28"/>
          <w:szCs w:val="28"/>
        </w:rPr>
      </w:pPr>
      <w:r>
        <w:rPr>
          <w:color w:val="000000"/>
          <w:sz w:val="28"/>
          <w:szCs w:val="28"/>
        </w:rPr>
        <w:t>ІІ.</w:t>
      </w:r>
      <w:r>
        <w:rPr>
          <w:color w:val="000000"/>
          <w:sz w:val="32"/>
          <w:szCs w:val="32"/>
        </w:rPr>
        <w:t xml:space="preserve"> </w:t>
      </w:r>
      <w:r>
        <w:rPr>
          <w:b/>
          <w:color w:val="000000"/>
          <w:sz w:val="28"/>
          <w:szCs w:val="28"/>
        </w:rPr>
        <w:t xml:space="preserve"> М7В. ІКТ (організація дистанційного та змішаного навчання)</w:t>
      </w:r>
    </w:p>
    <w:p w14:paraId="03EACE16" w14:textId="77777777" w:rsidR="00D75FB3" w:rsidRDefault="007404D6">
      <w:pPr>
        <w:pBdr>
          <w:top w:val="nil"/>
          <w:left w:val="nil"/>
          <w:bottom w:val="nil"/>
          <w:right w:val="nil"/>
          <w:between w:val="nil"/>
        </w:pBdr>
        <w:spacing w:line="360" w:lineRule="auto"/>
        <w:jc w:val="both"/>
        <w:rPr>
          <w:color w:val="000000"/>
          <w:sz w:val="28"/>
          <w:szCs w:val="28"/>
        </w:rPr>
      </w:pPr>
      <w:r>
        <w:rPr>
          <w:color w:val="000000"/>
          <w:sz w:val="28"/>
          <w:szCs w:val="28"/>
        </w:rPr>
        <w:t xml:space="preserve">      1.</w:t>
      </w:r>
      <w:r>
        <w:rPr>
          <w:color w:val="222222"/>
          <w:sz w:val="28"/>
          <w:szCs w:val="28"/>
          <w:highlight w:val="white"/>
        </w:rPr>
        <w:t xml:space="preserve"> </w:t>
      </w:r>
      <w:r>
        <w:rPr>
          <w:color w:val="000000"/>
          <w:sz w:val="28"/>
          <w:szCs w:val="28"/>
          <w:highlight w:val="white"/>
        </w:rPr>
        <w:t>Назвіть відомі Вам платформи для створення інтерактивної візуалізації. Наведіть 1-2 приклади використання інтерактивної візуалізації на уроці</w:t>
      </w:r>
      <w:r>
        <w:rPr>
          <w:color w:val="000000"/>
          <w:sz w:val="28"/>
          <w:szCs w:val="28"/>
        </w:rPr>
        <w:t xml:space="preserve"> трудового навчання.</w:t>
      </w:r>
    </w:p>
    <w:p w14:paraId="61F0E4FA" w14:textId="77777777" w:rsidR="00D75FB3" w:rsidRDefault="00D75FB3">
      <w:pPr>
        <w:pBdr>
          <w:top w:val="nil"/>
          <w:left w:val="nil"/>
          <w:bottom w:val="nil"/>
          <w:right w:val="nil"/>
          <w:between w:val="nil"/>
        </w:pBdr>
        <w:spacing w:line="360" w:lineRule="auto"/>
        <w:rPr>
          <w:color w:val="000000"/>
          <w:sz w:val="28"/>
          <w:szCs w:val="28"/>
        </w:rPr>
      </w:pPr>
    </w:p>
    <w:p w14:paraId="718D337E" w14:textId="77777777" w:rsidR="00D75FB3" w:rsidRDefault="007404D6">
      <w:pPr>
        <w:pBdr>
          <w:top w:val="nil"/>
          <w:left w:val="nil"/>
          <w:bottom w:val="nil"/>
          <w:right w:val="nil"/>
          <w:between w:val="nil"/>
        </w:pBdr>
        <w:spacing w:line="360" w:lineRule="auto"/>
        <w:rPr>
          <w:color w:val="000000"/>
          <w:sz w:val="28"/>
          <w:szCs w:val="28"/>
        </w:rPr>
      </w:pPr>
      <w:r>
        <w:rPr>
          <w:color w:val="000000"/>
          <w:sz w:val="28"/>
          <w:szCs w:val="28"/>
        </w:rPr>
        <w:t>ІІІ.</w:t>
      </w:r>
      <w:r>
        <w:rPr>
          <w:color w:val="000000"/>
          <w:sz w:val="32"/>
          <w:szCs w:val="32"/>
        </w:rPr>
        <w:t xml:space="preserve"> </w:t>
      </w:r>
      <w:r>
        <w:rPr>
          <w:b/>
          <w:color w:val="000000"/>
          <w:sz w:val="28"/>
          <w:szCs w:val="28"/>
        </w:rPr>
        <w:t>М13. Медіаосвіта та медіаграмотність</w:t>
      </w:r>
    </w:p>
    <w:p w14:paraId="50FD5F76" w14:textId="77777777" w:rsidR="00D75FB3" w:rsidRDefault="007404D6">
      <w:pPr>
        <w:pBdr>
          <w:top w:val="nil"/>
          <w:left w:val="nil"/>
          <w:bottom w:val="nil"/>
          <w:right w:val="nil"/>
          <w:between w:val="nil"/>
        </w:pBdr>
        <w:spacing w:line="360" w:lineRule="auto"/>
        <w:jc w:val="both"/>
        <w:rPr>
          <w:color w:val="000000"/>
          <w:sz w:val="28"/>
          <w:szCs w:val="28"/>
        </w:rPr>
      </w:pPr>
      <w:r>
        <w:rPr>
          <w:color w:val="000000"/>
          <w:sz w:val="28"/>
          <w:szCs w:val="28"/>
        </w:rPr>
        <w:t xml:space="preserve">   1. </w:t>
      </w:r>
      <w:r>
        <w:rPr>
          <w:color w:val="000000"/>
          <w:sz w:val="28"/>
          <w:szCs w:val="28"/>
          <w:highlight w:val="white"/>
        </w:rPr>
        <w:t>Запропонуйте 2-3 навчальні ситуації з формування медіаграмотності учнів або розгорнутий план заняття з використанням медіаресурсів у вивченні навчального предмета (відповідь 1 сторінка).</w:t>
      </w:r>
    </w:p>
    <w:p w14:paraId="234400EB" w14:textId="77777777" w:rsidR="00D75FB3" w:rsidRDefault="00D75FB3">
      <w:pPr>
        <w:pBdr>
          <w:top w:val="nil"/>
          <w:left w:val="nil"/>
          <w:bottom w:val="nil"/>
          <w:right w:val="nil"/>
          <w:between w:val="nil"/>
        </w:pBdr>
        <w:tabs>
          <w:tab w:val="left" w:pos="284"/>
        </w:tabs>
        <w:spacing w:line="360" w:lineRule="auto"/>
        <w:jc w:val="both"/>
        <w:rPr>
          <w:color w:val="000000"/>
          <w:sz w:val="28"/>
          <w:szCs w:val="28"/>
        </w:rPr>
      </w:pPr>
    </w:p>
    <w:p w14:paraId="02E4030D" w14:textId="77777777" w:rsidR="00D75FB3" w:rsidRDefault="007404D6">
      <w:pPr>
        <w:pBdr>
          <w:top w:val="nil"/>
          <w:left w:val="nil"/>
          <w:bottom w:val="nil"/>
          <w:right w:val="nil"/>
          <w:between w:val="nil"/>
        </w:pBdr>
        <w:spacing w:line="360" w:lineRule="auto"/>
        <w:ind w:left="75"/>
        <w:rPr>
          <w:color w:val="000000"/>
          <w:sz w:val="28"/>
          <w:szCs w:val="28"/>
        </w:rPr>
      </w:pPr>
      <w:r>
        <w:br w:type="page"/>
      </w:r>
      <w:r>
        <w:rPr>
          <w:color w:val="000000"/>
          <w:sz w:val="28"/>
          <w:szCs w:val="28"/>
        </w:rPr>
        <w:lastRenderedPageBreak/>
        <w:t xml:space="preserve">І. Відповідь на завдання №1 </w:t>
      </w:r>
      <w:r>
        <w:rPr>
          <w:b/>
          <w:color w:val="000000"/>
          <w:sz w:val="28"/>
          <w:szCs w:val="28"/>
        </w:rPr>
        <w:t>першого змістового модуля</w:t>
      </w:r>
      <w:r>
        <w:rPr>
          <w:color w:val="000000"/>
          <w:sz w:val="28"/>
          <w:szCs w:val="28"/>
        </w:rPr>
        <w:t>:</w:t>
      </w:r>
    </w:p>
    <w:p w14:paraId="0055CEBC" w14:textId="5DD8C740" w:rsidR="00D75FB3" w:rsidRDefault="00D75FB3">
      <w:pPr>
        <w:pBdr>
          <w:top w:val="nil"/>
          <w:left w:val="nil"/>
          <w:bottom w:val="nil"/>
          <w:right w:val="nil"/>
          <w:between w:val="nil"/>
        </w:pBdr>
        <w:jc w:val="both"/>
        <w:rPr>
          <w:color w:val="000000"/>
          <w:sz w:val="28"/>
          <w:szCs w:val="28"/>
        </w:rPr>
      </w:pPr>
    </w:p>
    <w:p w14:paraId="469C4147" w14:textId="77777777" w:rsidR="00C1382E" w:rsidRPr="00C1382E" w:rsidRDefault="00C1382E" w:rsidP="00C1382E">
      <w:pPr>
        <w:shd w:val="clear" w:color="auto" w:fill="2F547E"/>
        <w:jc w:val="center"/>
        <w:textAlignment w:val="baseline"/>
        <w:rPr>
          <w:rFonts w:ascii="Arial" w:hAnsi="Arial" w:cs="Arial"/>
          <w:color w:val="333333"/>
          <w:sz w:val="21"/>
          <w:szCs w:val="21"/>
        </w:rPr>
      </w:pPr>
      <w:r w:rsidRPr="00C1382E">
        <w:rPr>
          <w:rFonts w:ascii="Arial" w:hAnsi="Arial" w:cs="Arial"/>
          <w:b/>
          <w:bCs/>
          <w:color w:val="333333"/>
          <w:sz w:val="21"/>
          <w:szCs w:val="21"/>
          <w:bdr w:val="none" w:sz="0" w:space="0" w:color="auto" w:frame="1"/>
        </w:rPr>
        <w:t>Оцінювання проєктно-технологічної діяльності</w:t>
      </w:r>
    </w:p>
    <w:p w14:paraId="73811888" w14:textId="77777777" w:rsidR="00C1382E" w:rsidRPr="00C1382E" w:rsidRDefault="00C1382E" w:rsidP="00C1382E">
      <w:pPr>
        <w:shd w:val="clear" w:color="auto" w:fill="2F547E"/>
        <w:jc w:val="center"/>
        <w:textAlignment w:val="baseline"/>
        <w:rPr>
          <w:rFonts w:ascii="Arial" w:hAnsi="Arial" w:cs="Arial"/>
          <w:color w:val="333333"/>
          <w:sz w:val="21"/>
          <w:szCs w:val="21"/>
        </w:rPr>
      </w:pPr>
      <w:r w:rsidRPr="00C1382E">
        <w:rPr>
          <w:rFonts w:ascii="Arial" w:hAnsi="Arial" w:cs="Arial"/>
          <w:color w:val="333333"/>
          <w:sz w:val="21"/>
          <w:szCs w:val="21"/>
        </w:rPr>
        <w:t> </w:t>
      </w:r>
    </w:p>
    <w:tbl>
      <w:tblPr>
        <w:tblW w:w="10142" w:type="dxa"/>
        <w:shd w:val="clear" w:color="auto" w:fill="2F547E"/>
        <w:tblCellMar>
          <w:left w:w="0" w:type="dxa"/>
          <w:right w:w="0" w:type="dxa"/>
        </w:tblCellMar>
        <w:tblLook w:val="04A0" w:firstRow="1" w:lastRow="0" w:firstColumn="1" w:lastColumn="0" w:noHBand="0" w:noVBand="1"/>
      </w:tblPr>
      <w:tblGrid>
        <w:gridCol w:w="1929"/>
        <w:gridCol w:w="702"/>
        <w:gridCol w:w="7511"/>
      </w:tblGrid>
      <w:tr w:rsidR="00C1382E" w:rsidRPr="00C1382E" w14:paraId="56A78067" w14:textId="77777777" w:rsidTr="00C1382E">
        <w:trPr>
          <w:trHeight w:val="723"/>
        </w:trPr>
        <w:tc>
          <w:tcPr>
            <w:tcW w:w="0" w:type="auto"/>
            <w:tcBorders>
              <w:top w:val="nil"/>
              <w:left w:val="nil"/>
              <w:bottom w:val="nil"/>
              <w:right w:val="nil"/>
            </w:tcBorders>
            <w:shd w:val="clear" w:color="auto" w:fill="auto"/>
            <w:tcMar>
              <w:top w:w="30" w:type="dxa"/>
              <w:left w:w="75" w:type="dxa"/>
              <w:bottom w:w="30" w:type="dxa"/>
              <w:right w:w="75" w:type="dxa"/>
            </w:tcMar>
            <w:vAlign w:val="bottom"/>
            <w:hideMark/>
          </w:tcPr>
          <w:p w14:paraId="3A970E25" w14:textId="77777777" w:rsidR="00C1382E" w:rsidRPr="00C1382E" w:rsidRDefault="00C1382E" w:rsidP="00C1382E">
            <w:pPr>
              <w:textAlignment w:val="baseline"/>
              <w:rPr>
                <w:color w:val="333333"/>
                <w:sz w:val="24"/>
                <w:szCs w:val="24"/>
              </w:rPr>
            </w:pPr>
            <w:r w:rsidRPr="00C1382E">
              <w:rPr>
                <w:b/>
                <w:bCs/>
                <w:color w:val="333333"/>
                <w:sz w:val="24"/>
                <w:szCs w:val="24"/>
                <w:bdr w:val="none" w:sz="0" w:space="0" w:color="auto" w:frame="1"/>
              </w:rPr>
              <w:t>Рівні навчальних досягнень учнів</w:t>
            </w:r>
          </w:p>
        </w:tc>
        <w:tc>
          <w:tcPr>
            <w:tcW w:w="0" w:type="auto"/>
            <w:tcBorders>
              <w:top w:val="nil"/>
              <w:left w:val="nil"/>
              <w:bottom w:val="nil"/>
              <w:right w:val="nil"/>
            </w:tcBorders>
            <w:shd w:val="clear" w:color="auto" w:fill="auto"/>
            <w:tcMar>
              <w:top w:w="30" w:type="dxa"/>
              <w:left w:w="75" w:type="dxa"/>
              <w:bottom w:w="30" w:type="dxa"/>
              <w:right w:w="75" w:type="dxa"/>
            </w:tcMar>
            <w:vAlign w:val="bottom"/>
            <w:hideMark/>
          </w:tcPr>
          <w:p w14:paraId="50067B48" w14:textId="77777777" w:rsidR="00C1382E" w:rsidRPr="00C1382E" w:rsidRDefault="00C1382E" w:rsidP="00C1382E">
            <w:pPr>
              <w:textAlignment w:val="baseline"/>
              <w:rPr>
                <w:color w:val="333333"/>
                <w:sz w:val="24"/>
                <w:szCs w:val="24"/>
              </w:rPr>
            </w:pPr>
            <w:r w:rsidRPr="00C1382E">
              <w:rPr>
                <w:b/>
                <w:bCs/>
                <w:color w:val="333333"/>
                <w:sz w:val="24"/>
                <w:szCs w:val="24"/>
                <w:bdr w:val="none" w:sz="0" w:space="0" w:color="auto" w:frame="1"/>
              </w:rPr>
              <w:t>Бали</w:t>
            </w:r>
          </w:p>
        </w:tc>
        <w:tc>
          <w:tcPr>
            <w:tcW w:w="0" w:type="auto"/>
            <w:tcBorders>
              <w:top w:val="nil"/>
              <w:left w:val="nil"/>
              <w:bottom w:val="nil"/>
              <w:right w:val="nil"/>
            </w:tcBorders>
            <w:shd w:val="clear" w:color="auto" w:fill="auto"/>
            <w:tcMar>
              <w:top w:w="30" w:type="dxa"/>
              <w:left w:w="75" w:type="dxa"/>
              <w:bottom w:w="30" w:type="dxa"/>
              <w:right w:w="75" w:type="dxa"/>
            </w:tcMar>
            <w:vAlign w:val="bottom"/>
            <w:hideMark/>
          </w:tcPr>
          <w:p w14:paraId="23B44AD5" w14:textId="77777777" w:rsidR="00C1382E" w:rsidRPr="00C1382E" w:rsidRDefault="00C1382E" w:rsidP="00C1382E">
            <w:pPr>
              <w:textAlignment w:val="baseline"/>
              <w:rPr>
                <w:color w:val="333333"/>
                <w:sz w:val="24"/>
                <w:szCs w:val="24"/>
              </w:rPr>
            </w:pPr>
            <w:r w:rsidRPr="00C1382E">
              <w:rPr>
                <w:b/>
                <w:bCs/>
                <w:color w:val="333333"/>
                <w:sz w:val="24"/>
                <w:szCs w:val="24"/>
                <w:bdr w:val="none" w:sz="0" w:space="0" w:color="auto" w:frame="1"/>
              </w:rPr>
              <w:t>Критерії оцінювання навчальних досягнень учнів</w:t>
            </w:r>
          </w:p>
        </w:tc>
      </w:tr>
      <w:tr w:rsidR="00C1382E" w:rsidRPr="00C1382E" w14:paraId="2D0A7226" w14:textId="77777777" w:rsidTr="00C1382E">
        <w:trPr>
          <w:trHeight w:val="993"/>
        </w:trPr>
        <w:tc>
          <w:tcPr>
            <w:tcW w:w="0" w:type="auto"/>
            <w:vMerge w:val="restart"/>
            <w:tcBorders>
              <w:top w:val="nil"/>
              <w:left w:val="nil"/>
              <w:bottom w:val="nil"/>
              <w:right w:val="nil"/>
            </w:tcBorders>
            <w:shd w:val="clear" w:color="auto" w:fill="auto"/>
            <w:tcMar>
              <w:top w:w="30" w:type="dxa"/>
              <w:left w:w="75" w:type="dxa"/>
              <w:bottom w:w="30" w:type="dxa"/>
              <w:right w:w="75" w:type="dxa"/>
            </w:tcMar>
            <w:vAlign w:val="bottom"/>
            <w:hideMark/>
          </w:tcPr>
          <w:p w14:paraId="72F5E401" w14:textId="77777777" w:rsidR="00C1382E" w:rsidRPr="00C1382E" w:rsidRDefault="00C1382E" w:rsidP="00C1382E">
            <w:pPr>
              <w:jc w:val="center"/>
              <w:textAlignment w:val="baseline"/>
              <w:rPr>
                <w:color w:val="333333"/>
                <w:sz w:val="24"/>
                <w:szCs w:val="24"/>
              </w:rPr>
            </w:pPr>
            <w:r w:rsidRPr="00C1382E">
              <w:rPr>
                <w:color w:val="333333"/>
                <w:sz w:val="24"/>
                <w:szCs w:val="24"/>
              </w:rPr>
              <w:t>І. Початковий</w:t>
            </w:r>
          </w:p>
        </w:tc>
        <w:tc>
          <w:tcPr>
            <w:tcW w:w="0" w:type="auto"/>
            <w:tcBorders>
              <w:top w:val="nil"/>
              <w:left w:val="nil"/>
              <w:bottom w:val="nil"/>
              <w:right w:val="nil"/>
            </w:tcBorders>
            <w:shd w:val="clear" w:color="auto" w:fill="auto"/>
            <w:tcMar>
              <w:top w:w="30" w:type="dxa"/>
              <w:left w:w="75" w:type="dxa"/>
              <w:bottom w:w="30" w:type="dxa"/>
              <w:right w:w="75" w:type="dxa"/>
            </w:tcMar>
            <w:vAlign w:val="bottom"/>
            <w:hideMark/>
          </w:tcPr>
          <w:p w14:paraId="5E38EC7A" w14:textId="77777777" w:rsidR="00C1382E" w:rsidRPr="00C1382E" w:rsidRDefault="00C1382E" w:rsidP="00C1382E">
            <w:pPr>
              <w:jc w:val="center"/>
              <w:textAlignment w:val="baseline"/>
              <w:rPr>
                <w:color w:val="333333"/>
                <w:sz w:val="24"/>
                <w:szCs w:val="24"/>
              </w:rPr>
            </w:pPr>
            <w:r w:rsidRPr="00C1382E">
              <w:rPr>
                <w:color w:val="333333"/>
                <w:sz w:val="24"/>
                <w:szCs w:val="24"/>
              </w:rPr>
              <w:t>1</w:t>
            </w:r>
          </w:p>
        </w:tc>
        <w:tc>
          <w:tcPr>
            <w:tcW w:w="0" w:type="auto"/>
            <w:tcBorders>
              <w:top w:val="nil"/>
              <w:left w:val="nil"/>
              <w:bottom w:val="nil"/>
              <w:right w:val="nil"/>
            </w:tcBorders>
            <w:shd w:val="clear" w:color="auto" w:fill="auto"/>
            <w:tcMar>
              <w:top w:w="30" w:type="dxa"/>
              <w:left w:w="75" w:type="dxa"/>
              <w:bottom w:w="30" w:type="dxa"/>
              <w:right w:w="75" w:type="dxa"/>
            </w:tcMar>
            <w:vAlign w:val="bottom"/>
            <w:hideMark/>
          </w:tcPr>
          <w:p w14:paraId="48D4F6BC" w14:textId="77777777" w:rsidR="00C1382E" w:rsidRPr="00C1382E" w:rsidRDefault="00C1382E" w:rsidP="00C1382E">
            <w:pPr>
              <w:jc w:val="both"/>
              <w:textAlignment w:val="baseline"/>
              <w:rPr>
                <w:color w:val="333333"/>
                <w:sz w:val="24"/>
                <w:szCs w:val="24"/>
              </w:rPr>
            </w:pPr>
            <w:r w:rsidRPr="00C1382E">
              <w:rPr>
                <w:color w:val="333333"/>
                <w:sz w:val="24"/>
                <w:szCs w:val="24"/>
              </w:rPr>
              <w:t>З постійною допомогою вчителя виконує тільки фрагменти практичних завдань. Виготовлений проєкт (виконана робота) повністю не відповідає якісним показникам. Учень допускає значні відхилення від установлених вимог при виконанні більшості технологічних операцій та прийомів роботи. </w:t>
            </w:r>
          </w:p>
        </w:tc>
      </w:tr>
      <w:tr w:rsidR="00C1382E" w:rsidRPr="00C1382E" w14:paraId="49777646" w14:textId="77777777" w:rsidTr="00C1382E">
        <w:trPr>
          <w:trHeight w:val="1011"/>
        </w:trPr>
        <w:tc>
          <w:tcPr>
            <w:tcW w:w="0" w:type="auto"/>
            <w:vMerge/>
            <w:tcBorders>
              <w:top w:val="nil"/>
              <w:left w:val="nil"/>
              <w:bottom w:val="nil"/>
              <w:right w:val="nil"/>
            </w:tcBorders>
            <w:shd w:val="clear" w:color="auto" w:fill="auto"/>
            <w:vAlign w:val="bottom"/>
            <w:hideMark/>
          </w:tcPr>
          <w:p w14:paraId="04C9EC35" w14:textId="77777777" w:rsidR="00C1382E" w:rsidRPr="00C1382E" w:rsidRDefault="00C1382E" w:rsidP="00C1382E">
            <w:pPr>
              <w:rPr>
                <w:color w:val="333333"/>
                <w:sz w:val="24"/>
                <w:szCs w:val="24"/>
              </w:rPr>
            </w:pPr>
          </w:p>
        </w:tc>
        <w:tc>
          <w:tcPr>
            <w:tcW w:w="0" w:type="auto"/>
            <w:tcBorders>
              <w:top w:val="nil"/>
              <w:left w:val="nil"/>
              <w:bottom w:val="nil"/>
              <w:right w:val="nil"/>
            </w:tcBorders>
            <w:shd w:val="clear" w:color="auto" w:fill="auto"/>
            <w:tcMar>
              <w:top w:w="30" w:type="dxa"/>
              <w:left w:w="75" w:type="dxa"/>
              <w:bottom w:w="30" w:type="dxa"/>
              <w:right w:w="75" w:type="dxa"/>
            </w:tcMar>
            <w:vAlign w:val="bottom"/>
            <w:hideMark/>
          </w:tcPr>
          <w:p w14:paraId="51775CE8" w14:textId="77777777" w:rsidR="00C1382E" w:rsidRPr="00C1382E" w:rsidRDefault="00C1382E" w:rsidP="00C1382E">
            <w:pPr>
              <w:textAlignment w:val="baseline"/>
              <w:rPr>
                <w:color w:val="333333"/>
                <w:sz w:val="24"/>
                <w:szCs w:val="24"/>
              </w:rPr>
            </w:pPr>
            <w:r w:rsidRPr="00C1382E">
              <w:rPr>
                <w:color w:val="333333"/>
                <w:sz w:val="24"/>
                <w:szCs w:val="24"/>
              </w:rPr>
              <w:t>2</w:t>
            </w:r>
          </w:p>
        </w:tc>
        <w:tc>
          <w:tcPr>
            <w:tcW w:w="0" w:type="auto"/>
            <w:tcBorders>
              <w:top w:val="nil"/>
              <w:left w:val="nil"/>
              <w:bottom w:val="nil"/>
              <w:right w:val="nil"/>
            </w:tcBorders>
            <w:shd w:val="clear" w:color="auto" w:fill="auto"/>
            <w:tcMar>
              <w:top w:w="30" w:type="dxa"/>
              <w:left w:w="75" w:type="dxa"/>
              <w:bottom w:w="30" w:type="dxa"/>
              <w:right w:w="75" w:type="dxa"/>
            </w:tcMar>
            <w:vAlign w:val="bottom"/>
            <w:hideMark/>
          </w:tcPr>
          <w:p w14:paraId="6B341E33" w14:textId="77777777" w:rsidR="00C1382E" w:rsidRPr="00C1382E" w:rsidRDefault="00C1382E" w:rsidP="00C1382E">
            <w:pPr>
              <w:jc w:val="both"/>
              <w:textAlignment w:val="baseline"/>
              <w:rPr>
                <w:color w:val="333333"/>
                <w:sz w:val="24"/>
                <w:szCs w:val="24"/>
              </w:rPr>
            </w:pPr>
            <w:r w:rsidRPr="00C1382E">
              <w:rPr>
                <w:color w:val="333333"/>
                <w:sz w:val="24"/>
                <w:szCs w:val="24"/>
              </w:rPr>
              <w:t>Практичні завдання виконує лише з допомогою вчителя. Виготовлений проєкт (виконана робота) повністю не відповідає якісним показникам. Переважна частина робіт виконана з помилками в прийомах роботи та технологічних операціях. </w:t>
            </w:r>
          </w:p>
        </w:tc>
      </w:tr>
      <w:tr w:rsidR="00C1382E" w:rsidRPr="00C1382E" w14:paraId="65B0C309" w14:textId="77777777" w:rsidTr="00C1382E">
        <w:trPr>
          <w:trHeight w:val="751"/>
        </w:trPr>
        <w:tc>
          <w:tcPr>
            <w:tcW w:w="0" w:type="auto"/>
            <w:vMerge/>
            <w:tcBorders>
              <w:top w:val="nil"/>
              <w:left w:val="nil"/>
              <w:bottom w:val="nil"/>
              <w:right w:val="nil"/>
            </w:tcBorders>
            <w:shd w:val="clear" w:color="auto" w:fill="auto"/>
            <w:vAlign w:val="bottom"/>
            <w:hideMark/>
          </w:tcPr>
          <w:p w14:paraId="07013D11" w14:textId="77777777" w:rsidR="00C1382E" w:rsidRPr="00C1382E" w:rsidRDefault="00C1382E" w:rsidP="00C1382E">
            <w:pPr>
              <w:rPr>
                <w:color w:val="333333"/>
                <w:sz w:val="24"/>
                <w:szCs w:val="24"/>
              </w:rPr>
            </w:pPr>
          </w:p>
        </w:tc>
        <w:tc>
          <w:tcPr>
            <w:tcW w:w="0" w:type="auto"/>
            <w:tcBorders>
              <w:top w:val="nil"/>
              <w:left w:val="nil"/>
              <w:bottom w:val="nil"/>
              <w:right w:val="nil"/>
            </w:tcBorders>
            <w:shd w:val="clear" w:color="auto" w:fill="auto"/>
            <w:tcMar>
              <w:top w:w="30" w:type="dxa"/>
              <w:left w:w="75" w:type="dxa"/>
              <w:bottom w:w="30" w:type="dxa"/>
              <w:right w:w="75" w:type="dxa"/>
            </w:tcMar>
            <w:vAlign w:val="bottom"/>
            <w:hideMark/>
          </w:tcPr>
          <w:p w14:paraId="55905C4A" w14:textId="77777777" w:rsidR="00C1382E" w:rsidRPr="00C1382E" w:rsidRDefault="00C1382E" w:rsidP="00C1382E">
            <w:pPr>
              <w:textAlignment w:val="baseline"/>
              <w:rPr>
                <w:color w:val="333333"/>
                <w:sz w:val="24"/>
                <w:szCs w:val="24"/>
              </w:rPr>
            </w:pPr>
            <w:r w:rsidRPr="00C1382E">
              <w:rPr>
                <w:color w:val="333333"/>
                <w:sz w:val="24"/>
                <w:szCs w:val="24"/>
              </w:rPr>
              <w:t>3</w:t>
            </w:r>
          </w:p>
        </w:tc>
        <w:tc>
          <w:tcPr>
            <w:tcW w:w="0" w:type="auto"/>
            <w:tcBorders>
              <w:top w:val="nil"/>
              <w:left w:val="nil"/>
              <w:bottom w:val="nil"/>
              <w:right w:val="nil"/>
            </w:tcBorders>
            <w:shd w:val="clear" w:color="auto" w:fill="auto"/>
            <w:tcMar>
              <w:top w:w="30" w:type="dxa"/>
              <w:left w:w="75" w:type="dxa"/>
              <w:bottom w:w="30" w:type="dxa"/>
              <w:right w:w="75" w:type="dxa"/>
            </w:tcMar>
            <w:vAlign w:val="bottom"/>
            <w:hideMark/>
          </w:tcPr>
          <w:p w14:paraId="1E3155AE" w14:textId="77777777" w:rsidR="00C1382E" w:rsidRPr="00C1382E" w:rsidRDefault="00C1382E" w:rsidP="00C1382E">
            <w:pPr>
              <w:jc w:val="both"/>
              <w:textAlignment w:val="baseline"/>
              <w:rPr>
                <w:color w:val="333333"/>
                <w:sz w:val="24"/>
                <w:szCs w:val="24"/>
              </w:rPr>
            </w:pPr>
            <w:r w:rsidRPr="00C1382E">
              <w:rPr>
                <w:color w:val="333333"/>
                <w:sz w:val="24"/>
                <w:szCs w:val="24"/>
              </w:rPr>
              <w:t>Виготовлений проєкт (виконана робота) містить велику кількість грубих відхилень від установлених якісних показників. Значна частина робіт виконана з помилками в прийомах роботи та технологічних операціях. </w:t>
            </w:r>
          </w:p>
        </w:tc>
      </w:tr>
      <w:tr w:rsidR="00C1382E" w:rsidRPr="00C1382E" w14:paraId="7A581711" w14:textId="77777777" w:rsidTr="00C1382E">
        <w:trPr>
          <w:trHeight w:val="993"/>
        </w:trPr>
        <w:tc>
          <w:tcPr>
            <w:tcW w:w="0" w:type="auto"/>
            <w:vMerge w:val="restart"/>
            <w:tcBorders>
              <w:top w:val="nil"/>
              <w:left w:val="nil"/>
              <w:bottom w:val="nil"/>
              <w:right w:val="nil"/>
            </w:tcBorders>
            <w:shd w:val="clear" w:color="auto" w:fill="auto"/>
            <w:tcMar>
              <w:top w:w="30" w:type="dxa"/>
              <w:left w:w="75" w:type="dxa"/>
              <w:bottom w:w="30" w:type="dxa"/>
              <w:right w:w="75" w:type="dxa"/>
            </w:tcMar>
            <w:vAlign w:val="bottom"/>
            <w:hideMark/>
          </w:tcPr>
          <w:p w14:paraId="49370D68" w14:textId="77777777" w:rsidR="00C1382E" w:rsidRPr="00C1382E" w:rsidRDefault="00C1382E" w:rsidP="00C1382E">
            <w:pPr>
              <w:jc w:val="center"/>
              <w:textAlignment w:val="baseline"/>
              <w:rPr>
                <w:color w:val="333333"/>
                <w:sz w:val="24"/>
                <w:szCs w:val="24"/>
              </w:rPr>
            </w:pPr>
            <w:r w:rsidRPr="00C1382E">
              <w:rPr>
                <w:color w:val="333333"/>
                <w:sz w:val="24"/>
                <w:szCs w:val="24"/>
              </w:rPr>
              <w:t>ІІ. Середній</w:t>
            </w:r>
          </w:p>
        </w:tc>
        <w:tc>
          <w:tcPr>
            <w:tcW w:w="0" w:type="auto"/>
            <w:tcBorders>
              <w:top w:val="nil"/>
              <w:left w:val="nil"/>
              <w:bottom w:val="nil"/>
              <w:right w:val="nil"/>
            </w:tcBorders>
            <w:shd w:val="clear" w:color="auto" w:fill="auto"/>
            <w:tcMar>
              <w:top w:w="30" w:type="dxa"/>
              <w:left w:w="75" w:type="dxa"/>
              <w:bottom w:w="30" w:type="dxa"/>
              <w:right w:w="75" w:type="dxa"/>
            </w:tcMar>
            <w:vAlign w:val="bottom"/>
            <w:hideMark/>
          </w:tcPr>
          <w:p w14:paraId="600A2027" w14:textId="77777777" w:rsidR="00C1382E" w:rsidRPr="00C1382E" w:rsidRDefault="00C1382E" w:rsidP="00C1382E">
            <w:pPr>
              <w:textAlignment w:val="baseline"/>
              <w:rPr>
                <w:color w:val="333333"/>
                <w:sz w:val="24"/>
                <w:szCs w:val="24"/>
              </w:rPr>
            </w:pPr>
            <w:r w:rsidRPr="00C1382E">
              <w:rPr>
                <w:color w:val="333333"/>
                <w:sz w:val="24"/>
                <w:szCs w:val="24"/>
              </w:rPr>
              <w:t>4</w:t>
            </w:r>
          </w:p>
        </w:tc>
        <w:tc>
          <w:tcPr>
            <w:tcW w:w="0" w:type="auto"/>
            <w:tcBorders>
              <w:top w:val="nil"/>
              <w:left w:val="nil"/>
              <w:bottom w:val="nil"/>
              <w:right w:val="nil"/>
            </w:tcBorders>
            <w:shd w:val="clear" w:color="auto" w:fill="auto"/>
            <w:tcMar>
              <w:top w:w="30" w:type="dxa"/>
              <w:left w:w="75" w:type="dxa"/>
              <w:bottom w:w="30" w:type="dxa"/>
              <w:right w:w="75" w:type="dxa"/>
            </w:tcMar>
            <w:vAlign w:val="bottom"/>
            <w:hideMark/>
          </w:tcPr>
          <w:p w14:paraId="7F805C0B" w14:textId="77777777" w:rsidR="00C1382E" w:rsidRPr="00C1382E" w:rsidRDefault="00C1382E" w:rsidP="00C1382E">
            <w:pPr>
              <w:jc w:val="both"/>
              <w:textAlignment w:val="baseline"/>
              <w:rPr>
                <w:color w:val="333333"/>
                <w:sz w:val="24"/>
                <w:szCs w:val="24"/>
              </w:rPr>
            </w:pPr>
            <w:r w:rsidRPr="00C1382E">
              <w:rPr>
                <w:color w:val="333333"/>
                <w:sz w:val="24"/>
                <w:szCs w:val="24"/>
              </w:rPr>
              <w:t>Практичні завдання виконує під керівництвом вчителя. Виготовлений проєкт (виконана робота) містить багато суттєвих відхилень від установлених якісних показників, проте можливе їх виправлення. Майже половина технологічних операцій виконується з помилками у прийомах і способах роботи. </w:t>
            </w:r>
          </w:p>
        </w:tc>
      </w:tr>
      <w:tr w:rsidR="00C1382E" w:rsidRPr="00C1382E" w14:paraId="368AC85C" w14:textId="77777777" w:rsidTr="00C1382E">
        <w:trPr>
          <w:trHeight w:val="1020"/>
        </w:trPr>
        <w:tc>
          <w:tcPr>
            <w:tcW w:w="0" w:type="auto"/>
            <w:vMerge/>
            <w:tcBorders>
              <w:top w:val="nil"/>
              <w:left w:val="nil"/>
              <w:bottom w:val="nil"/>
              <w:right w:val="nil"/>
            </w:tcBorders>
            <w:shd w:val="clear" w:color="auto" w:fill="auto"/>
            <w:vAlign w:val="bottom"/>
            <w:hideMark/>
          </w:tcPr>
          <w:p w14:paraId="2079D7CC" w14:textId="77777777" w:rsidR="00C1382E" w:rsidRPr="00C1382E" w:rsidRDefault="00C1382E" w:rsidP="00C1382E">
            <w:pPr>
              <w:rPr>
                <w:color w:val="333333"/>
                <w:sz w:val="24"/>
                <w:szCs w:val="24"/>
              </w:rPr>
            </w:pPr>
          </w:p>
        </w:tc>
        <w:tc>
          <w:tcPr>
            <w:tcW w:w="0" w:type="auto"/>
            <w:tcBorders>
              <w:top w:val="nil"/>
              <w:left w:val="nil"/>
              <w:bottom w:val="nil"/>
              <w:right w:val="nil"/>
            </w:tcBorders>
            <w:shd w:val="clear" w:color="auto" w:fill="auto"/>
            <w:tcMar>
              <w:top w:w="30" w:type="dxa"/>
              <w:left w:w="75" w:type="dxa"/>
              <w:bottom w:w="30" w:type="dxa"/>
              <w:right w:w="75" w:type="dxa"/>
            </w:tcMar>
            <w:vAlign w:val="bottom"/>
            <w:hideMark/>
          </w:tcPr>
          <w:p w14:paraId="7D5860E2" w14:textId="77777777" w:rsidR="00C1382E" w:rsidRPr="00C1382E" w:rsidRDefault="00C1382E" w:rsidP="00C1382E">
            <w:pPr>
              <w:textAlignment w:val="baseline"/>
              <w:rPr>
                <w:color w:val="333333"/>
                <w:sz w:val="24"/>
                <w:szCs w:val="24"/>
              </w:rPr>
            </w:pPr>
            <w:r w:rsidRPr="00C1382E">
              <w:rPr>
                <w:color w:val="333333"/>
                <w:sz w:val="24"/>
                <w:szCs w:val="24"/>
              </w:rPr>
              <w:t>5</w:t>
            </w:r>
          </w:p>
        </w:tc>
        <w:tc>
          <w:tcPr>
            <w:tcW w:w="0" w:type="auto"/>
            <w:tcBorders>
              <w:top w:val="nil"/>
              <w:left w:val="nil"/>
              <w:bottom w:val="nil"/>
              <w:right w:val="nil"/>
            </w:tcBorders>
            <w:shd w:val="clear" w:color="auto" w:fill="auto"/>
            <w:tcMar>
              <w:top w:w="30" w:type="dxa"/>
              <w:left w:w="75" w:type="dxa"/>
              <w:bottom w:w="30" w:type="dxa"/>
              <w:right w:w="75" w:type="dxa"/>
            </w:tcMar>
            <w:vAlign w:val="bottom"/>
            <w:hideMark/>
          </w:tcPr>
          <w:p w14:paraId="4289ABA6" w14:textId="77777777" w:rsidR="00C1382E" w:rsidRPr="00C1382E" w:rsidRDefault="00C1382E" w:rsidP="00C1382E">
            <w:pPr>
              <w:jc w:val="both"/>
              <w:textAlignment w:val="baseline"/>
              <w:rPr>
                <w:color w:val="333333"/>
                <w:sz w:val="24"/>
                <w:szCs w:val="24"/>
              </w:rPr>
            </w:pPr>
            <w:r w:rsidRPr="00C1382E">
              <w:rPr>
                <w:color w:val="333333"/>
                <w:sz w:val="24"/>
                <w:szCs w:val="24"/>
              </w:rPr>
              <w:t>Виготовлений проєкт (виконана робота) містить суттєві відхилення від встановлених якісних показників, але виріб може бути використаний за призначенням. Частину технологічних операцій виконує з помилками у прийомах і способах роботи. </w:t>
            </w:r>
          </w:p>
        </w:tc>
      </w:tr>
      <w:tr w:rsidR="00C1382E" w:rsidRPr="00C1382E" w14:paraId="6771063F" w14:textId="77777777" w:rsidTr="00C1382E">
        <w:trPr>
          <w:trHeight w:val="751"/>
        </w:trPr>
        <w:tc>
          <w:tcPr>
            <w:tcW w:w="0" w:type="auto"/>
            <w:vMerge/>
            <w:tcBorders>
              <w:top w:val="nil"/>
              <w:left w:val="nil"/>
              <w:bottom w:val="nil"/>
              <w:right w:val="nil"/>
            </w:tcBorders>
            <w:shd w:val="clear" w:color="auto" w:fill="auto"/>
            <w:vAlign w:val="bottom"/>
            <w:hideMark/>
          </w:tcPr>
          <w:p w14:paraId="05354F16" w14:textId="77777777" w:rsidR="00C1382E" w:rsidRPr="00C1382E" w:rsidRDefault="00C1382E" w:rsidP="00C1382E">
            <w:pPr>
              <w:rPr>
                <w:color w:val="333333"/>
                <w:sz w:val="24"/>
                <w:szCs w:val="24"/>
              </w:rPr>
            </w:pPr>
          </w:p>
        </w:tc>
        <w:tc>
          <w:tcPr>
            <w:tcW w:w="0" w:type="auto"/>
            <w:tcBorders>
              <w:top w:val="nil"/>
              <w:left w:val="nil"/>
              <w:bottom w:val="nil"/>
              <w:right w:val="nil"/>
            </w:tcBorders>
            <w:shd w:val="clear" w:color="auto" w:fill="auto"/>
            <w:tcMar>
              <w:top w:w="30" w:type="dxa"/>
              <w:left w:w="75" w:type="dxa"/>
              <w:bottom w:w="30" w:type="dxa"/>
              <w:right w:w="75" w:type="dxa"/>
            </w:tcMar>
            <w:vAlign w:val="bottom"/>
            <w:hideMark/>
          </w:tcPr>
          <w:p w14:paraId="6927B46A" w14:textId="77777777" w:rsidR="00C1382E" w:rsidRPr="00C1382E" w:rsidRDefault="00C1382E" w:rsidP="00C1382E">
            <w:pPr>
              <w:textAlignment w:val="baseline"/>
              <w:rPr>
                <w:color w:val="333333"/>
                <w:sz w:val="24"/>
                <w:szCs w:val="24"/>
              </w:rPr>
            </w:pPr>
            <w:r w:rsidRPr="00C1382E">
              <w:rPr>
                <w:color w:val="333333"/>
                <w:sz w:val="24"/>
                <w:szCs w:val="24"/>
              </w:rPr>
              <w:t>6</w:t>
            </w:r>
          </w:p>
        </w:tc>
        <w:tc>
          <w:tcPr>
            <w:tcW w:w="0" w:type="auto"/>
            <w:tcBorders>
              <w:top w:val="nil"/>
              <w:left w:val="nil"/>
              <w:bottom w:val="nil"/>
              <w:right w:val="nil"/>
            </w:tcBorders>
            <w:shd w:val="clear" w:color="auto" w:fill="auto"/>
            <w:tcMar>
              <w:top w:w="30" w:type="dxa"/>
              <w:left w:w="75" w:type="dxa"/>
              <w:bottom w:w="30" w:type="dxa"/>
              <w:right w:w="75" w:type="dxa"/>
            </w:tcMar>
            <w:vAlign w:val="bottom"/>
            <w:hideMark/>
          </w:tcPr>
          <w:p w14:paraId="334133E7" w14:textId="77777777" w:rsidR="00C1382E" w:rsidRPr="00C1382E" w:rsidRDefault="00C1382E" w:rsidP="00C1382E">
            <w:pPr>
              <w:jc w:val="both"/>
              <w:textAlignment w:val="baseline"/>
              <w:rPr>
                <w:color w:val="333333"/>
                <w:sz w:val="24"/>
                <w:szCs w:val="24"/>
              </w:rPr>
            </w:pPr>
            <w:r w:rsidRPr="00C1382E">
              <w:rPr>
                <w:color w:val="333333"/>
                <w:sz w:val="24"/>
                <w:szCs w:val="24"/>
              </w:rPr>
              <w:t>Виготовлений проєкт (виконана робота) має окремі відхилення від якісних показників. Виконує практичну роботу з певною кількістю помилок у прийомах та технологічних операціях. </w:t>
            </w:r>
          </w:p>
        </w:tc>
      </w:tr>
      <w:tr w:rsidR="00C1382E" w:rsidRPr="00C1382E" w14:paraId="0A2B59DB" w14:textId="77777777" w:rsidTr="00C1382E">
        <w:trPr>
          <w:trHeight w:val="983"/>
        </w:trPr>
        <w:tc>
          <w:tcPr>
            <w:tcW w:w="0" w:type="auto"/>
            <w:vMerge w:val="restart"/>
            <w:tcBorders>
              <w:top w:val="nil"/>
              <w:left w:val="nil"/>
              <w:bottom w:val="nil"/>
              <w:right w:val="nil"/>
            </w:tcBorders>
            <w:shd w:val="clear" w:color="auto" w:fill="auto"/>
            <w:tcMar>
              <w:top w:w="30" w:type="dxa"/>
              <w:left w:w="75" w:type="dxa"/>
              <w:bottom w:w="30" w:type="dxa"/>
              <w:right w:w="75" w:type="dxa"/>
            </w:tcMar>
            <w:vAlign w:val="bottom"/>
            <w:hideMark/>
          </w:tcPr>
          <w:p w14:paraId="76099D36" w14:textId="77777777" w:rsidR="00C1382E" w:rsidRPr="00C1382E" w:rsidRDefault="00C1382E" w:rsidP="00C1382E">
            <w:pPr>
              <w:jc w:val="center"/>
              <w:textAlignment w:val="baseline"/>
              <w:rPr>
                <w:color w:val="333333"/>
                <w:sz w:val="24"/>
                <w:szCs w:val="24"/>
              </w:rPr>
            </w:pPr>
            <w:r w:rsidRPr="00C1382E">
              <w:rPr>
                <w:color w:val="333333"/>
                <w:sz w:val="24"/>
                <w:szCs w:val="24"/>
              </w:rPr>
              <w:t>ІІІ. Достатній</w:t>
            </w:r>
          </w:p>
        </w:tc>
        <w:tc>
          <w:tcPr>
            <w:tcW w:w="0" w:type="auto"/>
            <w:tcBorders>
              <w:top w:val="nil"/>
              <w:left w:val="nil"/>
              <w:bottom w:val="nil"/>
              <w:right w:val="nil"/>
            </w:tcBorders>
            <w:shd w:val="clear" w:color="auto" w:fill="auto"/>
            <w:tcMar>
              <w:top w:w="30" w:type="dxa"/>
              <w:left w:w="75" w:type="dxa"/>
              <w:bottom w:w="30" w:type="dxa"/>
              <w:right w:w="75" w:type="dxa"/>
            </w:tcMar>
            <w:vAlign w:val="bottom"/>
            <w:hideMark/>
          </w:tcPr>
          <w:p w14:paraId="69E12A42" w14:textId="77777777" w:rsidR="00C1382E" w:rsidRPr="00C1382E" w:rsidRDefault="00C1382E" w:rsidP="00C1382E">
            <w:pPr>
              <w:textAlignment w:val="baseline"/>
              <w:rPr>
                <w:color w:val="333333"/>
                <w:sz w:val="24"/>
                <w:szCs w:val="24"/>
              </w:rPr>
            </w:pPr>
            <w:r w:rsidRPr="00C1382E">
              <w:rPr>
                <w:color w:val="333333"/>
                <w:sz w:val="24"/>
                <w:szCs w:val="24"/>
              </w:rPr>
              <w:t>7</w:t>
            </w:r>
          </w:p>
        </w:tc>
        <w:tc>
          <w:tcPr>
            <w:tcW w:w="0" w:type="auto"/>
            <w:tcBorders>
              <w:top w:val="nil"/>
              <w:left w:val="nil"/>
              <w:bottom w:val="nil"/>
              <w:right w:val="nil"/>
            </w:tcBorders>
            <w:shd w:val="clear" w:color="auto" w:fill="auto"/>
            <w:tcMar>
              <w:top w:w="30" w:type="dxa"/>
              <w:left w:w="75" w:type="dxa"/>
              <w:bottom w:w="30" w:type="dxa"/>
              <w:right w:w="75" w:type="dxa"/>
            </w:tcMar>
            <w:vAlign w:val="bottom"/>
            <w:hideMark/>
          </w:tcPr>
          <w:p w14:paraId="7E1F19BD" w14:textId="77777777" w:rsidR="00C1382E" w:rsidRPr="00C1382E" w:rsidRDefault="00C1382E" w:rsidP="00C1382E">
            <w:pPr>
              <w:jc w:val="both"/>
              <w:textAlignment w:val="baseline"/>
              <w:rPr>
                <w:color w:val="333333"/>
                <w:sz w:val="24"/>
                <w:szCs w:val="24"/>
              </w:rPr>
            </w:pPr>
            <w:r w:rsidRPr="00C1382E">
              <w:rPr>
                <w:color w:val="333333"/>
                <w:sz w:val="24"/>
                <w:szCs w:val="24"/>
              </w:rPr>
              <w:t>Виготовлений проєкт (виконана робота) достатнього рівня якості, але має окремі відхилення від установлених вимог. Правильно виконує переважну більшість (технологічних операцій, є несуттєві відхилення в прийомах і способах роботи. </w:t>
            </w:r>
          </w:p>
        </w:tc>
      </w:tr>
      <w:tr w:rsidR="00C1382E" w:rsidRPr="00C1382E" w14:paraId="2F30B31F" w14:textId="77777777" w:rsidTr="00C1382E">
        <w:trPr>
          <w:trHeight w:val="778"/>
        </w:trPr>
        <w:tc>
          <w:tcPr>
            <w:tcW w:w="0" w:type="auto"/>
            <w:vMerge/>
            <w:tcBorders>
              <w:top w:val="nil"/>
              <w:left w:val="nil"/>
              <w:bottom w:val="nil"/>
              <w:right w:val="nil"/>
            </w:tcBorders>
            <w:shd w:val="clear" w:color="auto" w:fill="auto"/>
            <w:vAlign w:val="bottom"/>
            <w:hideMark/>
          </w:tcPr>
          <w:p w14:paraId="3C22D324" w14:textId="77777777" w:rsidR="00C1382E" w:rsidRPr="00C1382E" w:rsidRDefault="00C1382E" w:rsidP="00C1382E">
            <w:pPr>
              <w:rPr>
                <w:color w:val="333333"/>
                <w:sz w:val="24"/>
                <w:szCs w:val="24"/>
              </w:rPr>
            </w:pPr>
          </w:p>
        </w:tc>
        <w:tc>
          <w:tcPr>
            <w:tcW w:w="0" w:type="auto"/>
            <w:tcBorders>
              <w:top w:val="nil"/>
              <w:left w:val="nil"/>
              <w:bottom w:val="nil"/>
              <w:right w:val="nil"/>
            </w:tcBorders>
            <w:shd w:val="clear" w:color="auto" w:fill="auto"/>
            <w:tcMar>
              <w:top w:w="30" w:type="dxa"/>
              <w:left w:w="75" w:type="dxa"/>
              <w:bottom w:w="30" w:type="dxa"/>
              <w:right w:w="75" w:type="dxa"/>
            </w:tcMar>
            <w:vAlign w:val="bottom"/>
            <w:hideMark/>
          </w:tcPr>
          <w:p w14:paraId="1F0AE8D7" w14:textId="77777777" w:rsidR="00C1382E" w:rsidRPr="00C1382E" w:rsidRDefault="00C1382E" w:rsidP="00C1382E">
            <w:pPr>
              <w:textAlignment w:val="baseline"/>
              <w:rPr>
                <w:color w:val="333333"/>
                <w:sz w:val="24"/>
                <w:szCs w:val="24"/>
              </w:rPr>
            </w:pPr>
            <w:r w:rsidRPr="00C1382E">
              <w:rPr>
                <w:color w:val="333333"/>
                <w:sz w:val="24"/>
                <w:szCs w:val="24"/>
              </w:rPr>
              <w:t>8</w:t>
            </w:r>
          </w:p>
        </w:tc>
        <w:tc>
          <w:tcPr>
            <w:tcW w:w="0" w:type="auto"/>
            <w:tcBorders>
              <w:top w:val="nil"/>
              <w:left w:val="nil"/>
              <w:bottom w:val="nil"/>
              <w:right w:val="nil"/>
            </w:tcBorders>
            <w:shd w:val="clear" w:color="auto" w:fill="auto"/>
            <w:tcMar>
              <w:top w:w="30" w:type="dxa"/>
              <w:left w:w="75" w:type="dxa"/>
              <w:bottom w:w="30" w:type="dxa"/>
              <w:right w:w="75" w:type="dxa"/>
            </w:tcMar>
            <w:vAlign w:val="bottom"/>
            <w:hideMark/>
          </w:tcPr>
          <w:p w14:paraId="00935501" w14:textId="77777777" w:rsidR="00C1382E" w:rsidRPr="00C1382E" w:rsidRDefault="00C1382E" w:rsidP="00C1382E">
            <w:pPr>
              <w:jc w:val="both"/>
              <w:textAlignment w:val="baseline"/>
              <w:rPr>
                <w:color w:val="333333"/>
                <w:sz w:val="24"/>
                <w:szCs w:val="24"/>
              </w:rPr>
            </w:pPr>
            <w:r w:rsidRPr="00C1382E">
              <w:rPr>
                <w:color w:val="333333"/>
                <w:sz w:val="24"/>
                <w:szCs w:val="24"/>
              </w:rPr>
              <w:t>Виготовлений проєкт (виконана робота) хорошого рівня якості, але є незначні відхилення від встановлених норм. Правильно виконує всі прийоми і технологічні операції в межах визначених норм часу. </w:t>
            </w:r>
          </w:p>
        </w:tc>
      </w:tr>
      <w:tr w:rsidR="00C1382E" w:rsidRPr="00C1382E" w14:paraId="252CA05F" w14:textId="77777777" w:rsidTr="00C1382E">
        <w:trPr>
          <w:trHeight w:val="751"/>
        </w:trPr>
        <w:tc>
          <w:tcPr>
            <w:tcW w:w="0" w:type="auto"/>
            <w:vMerge/>
            <w:tcBorders>
              <w:top w:val="nil"/>
              <w:left w:val="nil"/>
              <w:bottom w:val="nil"/>
              <w:right w:val="nil"/>
            </w:tcBorders>
            <w:shd w:val="clear" w:color="auto" w:fill="auto"/>
            <w:vAlign w:val="bottom"/>
            <w:hideMark/>
          </w:tcPr>
          <w:p w14:paraId="7A548919" w14:textId="77777777" w:rsidR="00C1382E" w:rsidRPr="00C1382E" w:rsidRDefault="00C1382E" w:rsidP="00C1382E">
            <w:pPr>
              <w:rPr>
                <w:color w:val="333333"/>
                <w:sz w:val="24"/>
                <w:szCs w:val="24"/>
              </w:rPr>
            </w:pPr>
          </w:p>
        </w:tc>
        <w:tc>
          <w:tcPr>
            <w:tcW w:w="0" w:type="auto"/>
            <w:tcBorders>
              <w:top w:val="nil"/>
              <w:left w:val="nil"/>
              <w:bottom w:val="nil"/>
              <w:right w:val="nil"/>
            </w:tcBorders>
            <w:shd w:val="clear" w:color="auto" w:fill="auto"/>
            <w:tcMar>
              <w:top w:w="30" w:type="dxa"/>
              <w:left w:w="75" w:type="dxa"/>
              <w:bottom w:w="30" w:type="dxa"/>
              <w:right w:w="75" w:type="dxa"/>
            </w:tcMar>
            <w:vAlign w:val="bottom"/>
            <w:hideMark/>
          </w:tcPr>
          <w:p w14:paraId="181C6B73" w14:textId="77777777" w:rsidR="00C1382E" w:rsidRPr="00C1382E" w:rsidRDefault="00C1382E" w:rsidP="00C1382E">
            <w:pPr>
              <w:textAlignment w:val="baseline"/>
              <w:rPr>
                <w:color w:val="333333"/>
                <w:sz w:val="24"/>
                <w:szCs w:val="24"/>
              </w:rPr>
            </w:pPr>
            <w:r w:rsidRPr="00C1382E">
              <w:rPr>
                <w:color w:val="333333"/>
                <w:sz w:val="24"/>
                <w:szCs w:val="24"/>
              </w:rPr>
              <w:t>9</w:t>
            </w:r>
          </w:p>
        </w:tc>
        <w:tc>
          <w:tcPr>
            <w:tcW w:w="0" w:type="auto"/>
            <w:tcBorders>
              <w:top w:val="nil"/>
              <w:left w:val="nil"/>
              <w:bottom w:val="nil"/>
              <w:right w:val="nil"/>
            </w:tcBorders>
            <w:shd w:val="clear" w:color="auto" w:fill="auto"/>
            <w:tcMar>
              <w:top w:w="30" w:type="dxa"/>
              <w:left w:w="75" w:type="dxa"/>
              <w:bottom w:w="30" w:type="dxa"/>
              <w:right w:w="75" w:type="dxa"/>
            </w:tcMar>
            <w:vAlign w:val="bottom"/>
            <w:hideMark/>
          </w:tcPr>
          <w:p w14:paraId="1552D11A" w14:textId="77777777" w:rsidR="00C1382E" w:rsidRPr="00C1382E" w:rsidRDefault="00C1382E" w:rsidP="00C1382E">
            <w:pPr>
              <w:jc w:val="both"/>
              <w:textAlignment w:val="baseline"/>
              <w:rPr>
                <w:color w:val="333333"/>
                <w:sz w:val="24"/>
                <w:szCs w:val="24"/>
              </w:rPr>
            </w:pPr>
            <w:r w:rsidRPr="00C1382E">
              <w:rPr>
                <w:color w:val="333333"/>
                <w:sz w:val="24"/>
                <w:szCs w:val="24"/>
              </w:rPr>
              <w:t>Виготовлений проєкт (виконана робота) хорошого рівня якості, але є несуттєві відхилення від встановлених норм. Правильно виконує всі прийоми і технологічні операції в межах норм визначеного часу. </w:t>
            </w:r>
          </w:p>
        </w:tc>
      </w:tr>
      <w:tr w:rsidR="00C1382E" w:rsidRPr="00C1382E" w14:paraId="5AD891B3" w14:textId="77777777" w:rsidTr="00C1382E">
        <w:trPr>
          <w:trHeight w:val="509"/>
        </w:trPr>
        <w:tc>
          <w:tcPr>
            <w:tcW w:w="0" w:type="auto"/>
            <w:vMerge w:val="restart"/>
            <w:tcBorders>
              <w:top w:val="nil"/>
              <w:left w:val="nil"/>
              <w:bottom w:val="nil"/>
              <w:right w:val="nil"/>
            </w:tcBorders>
            <w:shd w:val="clear" w:color="auto" w:fill="auto"/>
            <w:tcMar>
              <w:top w:w="30" w:type="dxa"/>
              <w:left w:w="75" w:type="dxa"/>
              <w:bottom w:w="30" w:type="dxa"/>
              <w:right w:w="75" w:type="dxa"/>
            </w:tcMar>
            <w:vAlign w:val="bottom"/>
            <w:hideMark/>
          </w:tcPr>
          <w:p w14:paraId="3C1132C1" w14:textId="77777777" w:rsidR="00C1382E" w:rsidRPr="00C1382E" w:rsidRDefault="00C1382E" w:rsidP="00C1382E">
            <w:pPr>
              <w:jc w:val="center"/>
              <w:textAlignment w:val="baseline"/>
              <w:rPr>
                <w:color w:val="333333"/>
                <w:sz w:val="24"/>
                <w:szCs w:val="24"/>
              </w:rPr>
            </w:pPr>
            <w:r w:rsidRPr="00C1382E">
              <w:rPr>
                <w:color w:val="333333"/>
                <w:sz w:val="24"/>
                <w:szCs w:val="24"/>
              </w:rPr>
              <w:t>ІV. Високий</w:t>
            </w:r>
          </w:p>
        </w:tc>
        <w:tc>
          <w:tcPr>
            <w:tcW w:w="0" w:type="auto"/>
            <w:tcBorders>
              <w:top w:val="nil"/>
              <w:left w:val="nil"/>
              <w:bottom w:val="nil"/>
              <w:right w:val="nil"/>
            </w:tcBorders>
            <w:shd w:val="clear" w:color="auto" w:fill="auto"/>
            <w:tcMar>
              <w:top w:w="30" w:type="dxa"/>
              <w:left w:w="75" w:type="dxa"/>
              <w:bottom w:w="30" w:type="dxa"/>
              <w:right w:w="75" w:type="dxa"/>
            </w:tcMar>
            <w:vAlign w:val="bottom"/>
            <w:hideMark/>
          </w:tcPr>
          <w:p w14:paraId="7AD4F292" w14:textId="77777777" w:rsidR="00C1382E" w:rsidRPr="00C1382E" w:rsidRDefault="00C1382E" w:rsidP="00C1382E">
            <w:pPr>
              <w:textAlignment w:val="baseline"/>
              <w:rPr>
                <w:color w:val="333333"/>
                <w:sz w:val="24"/>
                <w:szCs w:val="24"/>
              </w:rPr>
            </w:pPr>
            <w:r w:rsidRPr="00C1382E">
              <w:rPr>
                <w:color w:val="333333"/>
                <w:sz w:val="24"/>
                <w:szCs w:val="24"/>
              </w:rPr>
              <w:t>10</w:t>
            </w:r>
          </w:p>
        </w:tc>
        <w:tc>
          <w:tcPr>
            <w:tcW w:w="0" w:type="auto"/>
            <w:tcBorders>
              <w:top w:val="nil"/>
              <w:left w:val="nil"/>
              <w:bottom w:val="nil"/>
              <w:right w:val="nil"/>
            </w:tcBorders>
            <w:shd w:val="clear" w:color="auto" w:fill="auto"/>
            <w:tcMar>
              <w:top w:w="30" w:type="dxa"/>
              <w:left w:w="75" w:type="dxa"/>
              <w:bottom w:w="30" w:type="dxa"/>
              <w:right w:w="75" w:type="dxa"/>
            </w:tcMar>
            <w:vAlign w:val="bottom"/>
            <w:hideMark/>
          </w:tcPr>
          <w:p w14:paraId="566AD0C9" w14:textId="77777777" w:rsidR="00C1382E" w:rsidRPr="00C1382E" w:rsidRDefault="00C1382E" w:rsidP="00C1382E">
            <w:pPr>
              <w:jc w:val="both"/>
              <w:textAlignment w:val="baseline"/>
              <w:rPr>
                <w:color w:val="333333"/>
                <w:sz w:val="24"/>
                <w:szCs w:val="24"/>
              </w:rPr>
            </w:pPr>
            <w:r w:rsidRPr="00C1382E">
              <w:rPr>
                <w:color w:val="333333"/>
                <w:sz w:val="24"/>
                <w:szCs w:val="24"/>
              </w:rPr>
              <w:t>Правильно виконує всі прийоми і технологічні операції в межах визначених норм часу: Виготовлений проєкт (виконана робота) високого рівня якості. </w:t>
            </w:r>
          </w:p>
        </w:tc>
      </w:tr>
      <w:tr w:rsidR="00C1382E" w:rsidRPr="00C1382E" w14:paraId="21CFD3DA" w14:textId="77777777" w:rsidTr="00C1382E">
        <w:trPr>
          <w:trHeight w:val="778"/>
        </w:trPr>
        <w:tc>
          <w:tcPr>
            <w:tcW w:w="0" w:type="auto"/>
            <w:vMerge/>
            <w:tcBorders>
              <w:top w:val="nil"/>
              <w:left w:val="nil"/>
              <w:bottom w:val="nil"/>
              <w:right w:val="nil"/>
            </w:tcBorders>
            <w:shd w:val="clear" w:color="auto" w:fill="auto"/>
            <w:vAlign w:val="bottom"/>
            <w:hideMark/>
          </w:tcPr>
          <w:p w14:paraId="415A6255" w14:textId="77777777" w:rsidR="00C1382E" w:rsidRPr="00C1382E" w:rsidRDefault="00C1382E" w:rsidP="00C1382E">
            <w:pPr>
              <w:rPr>
                <w:color w:val="333333"/>
                <w:sz w:val="24"/>
                <w:szCs w:val="24"/>
              </w:rPr>
            </w:pPr>
          </w:p>
        </w:tc>
        <w:tc>
          <w:tcPr>
            <w:tcW w:w="0" w:type="auto"/>
            <w:tcBorders>
              <w:top w:val="nil"/>
              <w:left w:val="nil"/>
              <w:bottom w:val="nil"/>
              <w:right w:val="nil"/>
            </w:tcBorders>
            <w:shd w:val="clear" w:color="auto" w:fill="auto"/>
            <w:tcMar>
              <w:top w:w="30" w:type="dxa"/>
              <w:left w:w="75" w:type="dxa"/>
              <w:bottom w:w="30" w:type="dxa"/>
              <w:right w:w="75" w:type="dxa"/>
            </w:tcMar>
            <w:vAlign w:val="bottom"/>
            <w:hideMark/>
          </w:tcPr>
          <w:p w14:paraId="437B3CB5" w14:textId="77777777" w:rsidR="00C1382E" w:rsidRPr="00C1382E" w:rsidRDefault="00C1382E" w:rsidP="00C1382E">
            <w:pPr>
              <w:textAlignment w:val="baseline"/>
              <w:rPr>
                <w:color w:val="333333"/>
                <w:sz w:val="24"/>
                <w:szCs w:val="24"/>
              </w:rPr>
            </w:pPr>
            <w:r w:rsidRPr="00C1382E">
              <w:rPr>
                <w:color w:val="333333"/>
                <w:sz w:val="24"/>
                <w:szCs w:val="24"/>
              </w:rPr>
              <w:t>11</w:t>
            </w:r>
          </w:p>
        </w:tc>
        <w:tc>
          <w:tcPr>
            <w:tcW w:w="0" w:type="auto"/>
            <w:tcBorders>
              <w:top w:val="nil"/>
              <w:left w:val="nil"/>
              <w:bottom w:val="nil"/>
              <w:right w:val="nil"/>
            </w:tcBorders>
            <w:shd w:val="clear" w:color="auto" w:fill="auto"/>
            <w:tcMar>
              <w:top w:w="30" w:type="dxa"/>
              <w:left w:w="75" w:type="dxa"/>
              <w:bottom w:w="30" w:type="dxa"/>
              <w:right w:w="75" w:type="dxa"/>
            </w:tcMar>
            <w:vAlign w:val="bottom"/>
            <w:hideMark/>
          </w:tcPr>
          <w:p w14:paraId="69D4BFD2" w14:textId="77777777" w:rsidR="00C1382E" w:rsidRPr="00C1382E" w:rsidRDefault="00C1382E" w:rsidP="00C1382E">
            <w:pPr>
              <w:jc w:val="both"/>
              <w:textAlignment w:val="baseline"/>
              <w:rPr>
                <w:color w:val="333333"/>
                <w:sz w:val="24"/>
                <w:szCs w:val="24"/>
              </w:rPr>
            </w:pPr>
            <w:r w:rsidRPr="00C1382E">
              <w:rPr>
                <w:color w:val="333333"/>
                <w:sz w:val="24"/>
                <w:szCs w:val="24"/>
              </w:rPr>
              <w:t>Правильно і впевнено виконує всі прийоми і технологічні операції в межах визначених норм часу. Виготовлений проєкт (виконана робота) високого рівня якості. </w:t>
            </w:r>
          </w:p>
        </w:tc>
      </w:tr>
      <w:tr w:rsidR="00C1382E" w:rsidRPr="00C1382E" w14:paraId="370062EE" w14:textId="77777777" w:rsidTr="00C1382E">
        <w:trPr>
          <w:trHeight w:val="509"/>
        </w:trPr>
        <w:tc>
          <w:tcPr>
            <w:tcW w:w="0" w:type="auto"/>
            <w:vMerge/>
            <w:tcBorders>
              <w:top w:val="nil"/>
              <w:left w:val="nil"/>
              <w:bottom w:val="nil"/>
              <w:right w:val="nil"/>
            </w:tcBorders>
            <w:shd w:val="clear" w:color="auto" w:fill="auto"/>
            <w:vAlign w:val="bottom"/>
            <w:hideMark/>
          </w:tcPr>
          <w:p w14:paraId="3CFF0FA3" w14:textId="77777777" w:rsidR="00C1382E" w:rsidRPr="00C1382E" w:rsidRDefault="00C1382E" w:rsidP="00C1382E">
            <w:pPr>
              <w:rPr>
                <w:color w:val="333333"/>
                <w:sz w:val="24"/>
                <w:szCs w:val="24"/>
              </w:rPr>
            </w:pPr>
          </w:p>
        </w:tc>
        <w:tc>
          <w:tcPr>
            <w:tcW w:w="0" w:type="auto"/>
            <w:tcBorders>
              <w:top w:val="nil"/>
              <w:left w:val="nil"/>
              <w:bottom w:val="nil"/>
              <w:right w:val="nil"/>
            </w:tcBorders>
            <w:shd w:val="clear" w:color="auto" w:fill="auto"/>
            <w:tcMar>
              <w:top w:w="30" w:type="dxa"/>
              <w:left w:w="75" w:type="dxa"/>
              <w:bottom w:w="30" w:type="dxa"/>
              <w:right w:w="75" w:type="dxa"/>
            </w:tcMar>
            <w:vAlign w:val="bottom"/>
            <w:hideMark/>
          </w:tcPr>
          <w:p w14:paraId="2007B7F5" w14:textId="77777777" w:rsidR="00C1382E" w:rsidRPr="00C1382E" w:rsidRDefault="00C1382E" w:rsidP="00C1382E">
            <w:pPr>
              <w:textAlignment w:val="baseline"/>
              <w:rPr>
                <w:color w:val="333333"/>
                <w:sz w:val="24"/>
                <w:szCs w:val="24"/>
              </w:rPr>
            </w:pPr>
            <w:r w:rsidRPr="00C1382E">
              <w:rPr>
                <w:color w:val="333333"/>
                <w:sz w:val="24"/>
                <w:szCs w:val="24"/>
              </w:rPr>
              <w:t>12</w:t>
            </w:r>
          </w:p>
        </w:tc>
        <w:tc>
          <w:tcPr>
            <w:tcW w:w="0" w:type="auto"/>
            <w:tcBorders>
              <w:top w:val="nil"/>
              <w:left w:val="nil"/>
              <w:bottom w:val="nil"/>
              <w:right w:val="nil"/>
            </w:tcBorders>
            <w:shd w:val="clear" w:color="auto" w:fill="auto"/>
            <w:tcMar>
              <w:top w:w="30" w:type="dxa"/>
              <w:left w:w="75" w:type="dxa"/>
              <w:bottom w:w="30" w:type="dxa"/>
              <w:right w:w="75" w:type="dxa"/>
            </w:tcMar>
            <w:vAlign w:val="bottom"/>
            <w:hideMark/>
          </w:tcPr>
          <w:p w14:paraId="63290061" w14:textId="77777777" w:rsidR="00C1382E" w:rsidRPr="00C1382E" w:rsidRDefault="00C1382E" w:rsidP="00C1382E">
            <w:pPr>
              <w:jc w:val="both"/>
              <w:textAlignment w:val="baseline"/>
              <w:rPr>
                <w:color w:val="333333"/>
                <w:sz w:val="24"/>
                <w:szCs w:val="24"/>
              </w:rPr>
            </w:pPr>
            <w:r w:rsidRPr="00C1382E">
              <w:rPr>
                <w:color w:val="333333"/>
                <w:sz w:val="24"/>
                <w:szCs w:val="24"/>
              </w:rPr>
              <w:t>Бездоганно виконує всі прийоми і технологічні операції в межах визначених норм часу. Виготовлений проєкт (виконана робота) високого рівня якості. </w:t>
            </w:r>
          </w:p>
        </w:tc>
      </w:tr>
    </w:tbl>
    <w:p w14:paraId="76E8C0F0" w14:textId="77777777" w:rsidR="00D75FB3" w:rsidRDefault="00D75FB3">
      <w:pPr>
        <w:pBdr>
          <w:top w:val="nil"/>
          <w:left w:val="nil"/>
          <w:bottom w:val="nil"/>
          <w:right w:val="nil"/>
          <w:between w:val="nil"/>
        </w:pBdr>
        <w:jc w:val="both"/>
        <w:rPr>
          <w:color w:val="000000"/>
          <w:sz w:val="28"/>
          <w:szCs w:val="28"/>
        </w:rPr>
      </w:pPr>
    </w:p>
    <w:p w14:paraId="5A3EA254" w14:textId="77777777" w:rsidR="00D75FB3" w:rsidRDefault="00D75FB3">
      <w:pPr>
        <w:pBdr>
          <w:top w:val="nil"/>
          <w:left w:val="nil"/>
          <w:bottom w:val="nil"/>
          <w:right w:val="nil"/>
          <w:between w:val="nil"/>
        </w:pBdr>
        <w:jc w:val="both"/>
        <w:rPr>
          <w:color w:val="000000"/>
          <w:sz w:val="28"/>
          <w:szCs w:val="28"/>
        </w:rPr>
      </w:pPr>
    </w:p>
    <w:p w14:paraId="14E36D6B" w14:textId="77777777" w:rsidR="00D75FB3" w:rsidRDefault="007404D6">
      <w:pPr>
        <w:pBdr>
          <w:top w:val="nil"/>
          <w:left w:val="nil"/>
          <w:bottom w:val="nil"/>
          <w:right w:val="nil"/>
          <w:between w:val="nil"/>
        </w:pBdr>
        <w:ind w:left="75"/>
        <w:rPr>
          <w:color w:val="000000"/>
          <w:sz w:val="28"/>
          <w:szCs w:val="28"/>
        </w:rPr>
      </w:pPr>
      <w:r>
        <w:rPr>
          <w:color w:val="000000"/>
          <w:sz w:val="28"/>
          <w:szCs w:val="28"/>
        </w:rPr>
        <w:lastRenderedPageBreak/>
        <w:t xml:space="preserve">ІІ. Відповідь на завдання №1 </w:t>
      </w:r>
      <w:r>
        <w:rPr>
          <w:b/>
          <w:color w:val="000000"/>
          <w:sz w:val="28"/>
          <w:szCs w:val="28"/>
        </w:rPr>
        <w:t>другого змістового модуля</w:t>
      </w:r>
      <w:r>
        <w:rPr>
          <w:color w:val="000000"/>
          <w:sz w:val="28"/>
          <w:szCs w:val="28"/>
        </w:rPr>
        <w:t>:</w:t>
      </w:r>
    </w:p>
    <w:p w14:paraId="73E961EF" w14:textId="77777777" w:rsidR="00D75FB3" w:rsidRDefault="00D75FB3">
      <w:pPr>
        <w:pBdr>
          <w:top w:val="nil"/>
          <w:left w:val="nil"/>
          <w:bottom w:val="nil"/>
          <w:right w:val="nil"/>
          <w:between w:val="nil"/>
        </w:pBdr>
        <w:jc w:val="both"/>
        <w:rPr>
          <w:color w:val="000000"/>
          <w:sz w:val="28"/>
          <w:szCs w:val="28"/>
        </w:rPr>
      </w:pPr>
    </w:p>
    <w:p w14:paraId="222E1D82" w14:textId="77777777" w:rsidR="0012684C" w:rsidRPr="0012684C" w:rsidRDefault="0012684C" w:rsidP="0012684C">
      <w:pPr>
        <w:shd w:val="clear" w:color="auto" w:fill="FFFFFF"/>
        <w:spacing w:line="360" w:lineRule="auto"/>
        <w:rPr>
          <w:rFonts w:ascii="inherit" w:hAnsi="inherit" w:cs="Segoe UI Historic"/>
          <w:color w:val="050505"/>
          <w:sz w:val="24"/>
          <w:szCs w:val="24"/>
        </w:rPr>
      </w:pPr>
      <w:r w:rsidRPr="0012684C">
        <w:rPr>
          <w:rFonts w:ascii="inherit" w:hAnsi="inherit" w:cs="Segoe UI Historic"/>
          <w:color w:val="050505"/>
          <w:sz w:val="24"/>
          <w:szCs w:val="24"/>
        </w:rPr>
        <w:t>Візуалізація навчального матеріалу активізує мислення, сприяє більш глибокому засвоєнню і розумінню навчального матеріалу.</w:t>
      </w:r>
    </w:p>
    <w:p w14:paraId="5E2ED6CC" w14:textId="77777777" w:rsidR="0012684C" w:rsidRPr="0012684C" w:rsidRDefault="0012684C" w:rsidP="0012684C">
      <w:pPr>
        <w:shd w:val="clear" w:color="auto" w:fill="FFFFFF"/>
        <w:spacing w:line="360" w:lineRule="auto"/>
        <w:rPr>
          <w:rFonts w:ascii="inherit" w:hAnsi="inherit" w:cs="Segoe UI Historic"/>
          <w:color w:val="050505"/>
          <w:sz w:val="24"/>
          <w:szCs w:val="24"/>
        </w:rPr>
      </w:pPr>
      <w:r w:rsidRPr="0012684C">
        <w:rPr>
          <w:rFonts w:ascii="inherit" w:hAnsi="inherit" w:cs="Segoe UI Historic"/>
          <w:color w:val="050505"/>
          <w:sz w:val="24"/>
          <w:szCs w:val="24"/>
        </w:rPr>
        <w:t>За допомогою підключення "візуального мислення" учень може охопити, зрозуміти та запам'ятати за один і той самий час значно більшу кількість даних, ніж за допомогою текстів.</w:t>
      </w:r>
    </w:p>
    <w:p w14:paraId="45F33064" w14:textId="77777777" w:rsidR="0012684C" w:rsidRPr="0012684C" w:rsidRDefault="0012684C" w:rsidP="0012684C">
      <w:pPr>
        <w:shd w:val="clear" w:color="auto" w:fill="FFFFFF"/>
        <w:spacing w:line="360" w:lineRule="auto"/>
        <w:rPr>
          <w:rFonts w:ascii="inherit" w:hAnsi="inherit" w:cs="Segoe UI Historic"/>
          <w:color w:val="050505"/>
          <w:sz w:val="24"/>
          <w:szCs w:val="24"/>
        </w:rPr>
      </w:pPr>
      <w:r w:rsidRPr="0012684C">
        <w:rPr>
          <w:rFonts w:ascii="inherit" w:hAnsi="inherit" w:cs="Segoe UI Historic"/>
          <w:color w:val="050505"/>
          <w:sz w:val="24"/>
          <w:szCs w:val="24"/>
        </w:rPr>
        <w:t>Візуальні здібності людського мозку значно вищі від інших.</w:t>
      </w:r>
    </w:p>
    <w:p w14:paraId="1D9455D4" w14:textId="5CC9F71B" w:rsidR="0012684C" w:rsidRPr="0012684C" w:rsidRDefault="0012684C" w:rsidP="0012684C">
      <w:pPr>
        <w:shd w:val="clear" w:color="auto" w:fill="FFFFFF"/>
        <w:spacing w:line="360" w:lineRule="auto"/>
        <w:rPr>
          <w:rFonts w:ascii="inherit" w:hAnsi="inherit" w:cs="Segoe UI Historic"/>
          <w:color w:val="050505"/>
          <w:sz w:val="24"/>
          <w:szCs w:val="24"/>
        </w:rPr>
      </w:pPr>
      <w:r w:rsidRPr="0012684C">
        <w:rPr>
          <w:rFonts w:ascii="inherit" w:hAnsi="inherit" w:cs="Segoe UI Historic"/>
          <w:color w:val="050505"/>
          <w:sz w:val="24"/>
          <w:szCs w:val="24"/>
        </w:rPr>
        <w:t xml:space="preserve">Форми візуалізації </w:t>
      </w:r>
      <w:r>
        <w:rPr>
          <w:rFonts w:ascii="inherit" w:hAnsi="inherit" w:cs="Segoe UI Historic"/>
          <w:color w:val="050505"/>
          <w:sz w:val="24"/>
          <w:szCs w:val="24"/>
        </w:rPr>
        <w:t>:</w:t>
      </w:r>
    </w:p>
    <w:p w14:paraId="5EAD7643" w14:textId="77777777" w:rsidR="0012684C" w:rsidRPr="0012684C" w:rsidRDefault="0012684C" w:rsidP="0012684C">
      <w:pPr>
        <w:shd w:val="clear" w:color="auto" w:fill="FFFFFF"/>
        <w:spacing w:line="360" w:lineRule="auto"/>
        <w:rPr>
          <w:rFonts w:ascii="inherit" w:hAnsi="inherit" w:cs="Segoe UI Historic"/>
          <w:color w:val="050505"/>
          <w:sz w:val="24"/>
          <w:szCs w:val="24"/>
        </w:rPr>
      </w:pPr>
      <w:r w:rsidRPr="0012684C">
        <w:rPr>
          <w:rFonts w:ascii="inherit" w:hAnsi="inherit" w:cs="Segoe UI Historic"/>
          <w:color w:val="050505"/>
          <w:sz w:val="24"/>
          <w:szCs w:val="24"/>
        </w:rPr>
        <w:t>* комп'ютерні презентації;</w:t>
      </w:r>
    </w:p>
    <w:p w14:paraId="3F9ED6C9" w14:textId="77777777" w:rsidR="0012684C" w:rsidRPr="0012684C" w:rsidRDefault="0012684C" w:rsidP="0012684C">
      <w:pPr>
        <w:shd w:val="clear" w:color="auto" w:fill="FFFFFF"/>
        <w:spacing w:line="360" w:lineRule="auto"/>
        <w:rPr>
          <w:rFonts w:ascii="inherit" w:hAnsi="inherit" w:cs="Segoe UI Historic"/>
          <w:color w:val="050505"/>
          <w:sz w:val="24"/>
          <w:szCs w:val="24"/>
        </w:rPr>
      </w:pPr>
      <w:r w:rsidRPr="0012684C">
        <w:rPr>
          <w:rFonts w:ascii="inherit" w:hAnsi="inherit" w:cs="Segoe UI Historic"/>
          <w:color w:val="050505"/>
          <w:sz w:val="24"/>
          <w:szCs w:val="24"/>
        </w:rPr>
        <w:t>* флеш анімації;</w:t>
      </w:r>
    </w:p>
    <w:p w14:paraId="4BA2ACD1" w14:textId="77777777" w:rsidR="0012684C" w:rsidRPr="0012684C" w:rsidRDefault="0012684C" w:rsidP="0012684C">
      <w:pPr>
        <w:shd w:val="clear" w:color="auto" w:fill="FFFFFF"/>
        <w:spacing w:line="360" w:lineRule="auto"/>
        <w:rPr>
          <w:rFonts w:ascii="inherit" w:hAnsi="inherit" w:cs="Segoe UI Historic"/>
          <w:color w:val="050505"/>
          <w:sz w:val="24"/>
          <w:szCs w:val="24"/>
        </w:rPr>
      </w:pPr>
      <w:r w:rsidRPr="0012684C">
        <w:rPr>
          <w:rFonts w:ascii="inherit" w:hAnsi="inherit" w:cs="Segoe UI Historic"/>
          <w:color w:val="050505"/>
          <w:sz w:val="24"/>
          <w:szCs w:val="24"/>
        </w:rPr>
        <w:t>*відео/аудіо матеріали</w:t>
      </w:r>
    </w:p>
    <w:p w14:paraId="3ACCB8ED" w14:textId="77777777" w:rsidR="0012684C" w:rsidRPr="0012684C" w:rsidRDefault="0012684C" w:rsidP="0012684C">
      <w:pPr>
        <w:shd w:val="clear" w:color="auto" w:fill="FFFFFF"/>
        <w:spacing w:line="360" w:lineRule="auto"/>
        <w:rPr>
          <w:rFonts w:ascii="inherit" w:hAnsi="inherit" w:cs="Segoe UI Historic"/>
          <w:color w:val="050505"/>
          <w:sz w:val="24"/>
          <w:szCs w:val="24"/>
        </w:rPr>
      </w:pPr>
      <w:r w:rsidRPr="0012684C">
        <w:rPr>
          <w:rFonts w:ascii="inherit" w:hAnsi="inherit" w:cs="Segoe UI Historic"/>
          <w:color w:val="050505"/>
          <w:sz w:val="24"/>
          <w:szCs w:val="24"/>
        </w:rPr>
        <w:t>* зображення;</w:t>
      </w:r>
    </w:p>
    <w:p w14:paraId="5ADF1E42" w14:textId="77777777" w:rsidR="0012684C" w:rsidRPr="0012684C" w:rsidRDefault="0012684C" w:rsidP="0012684C">
      <w:pPr>
        <w:shd w:val="clear" w:color="auto" w:fill="FFFFFF"/>
        <w:spacing w:line="360" w:lineRule="auto"/>
        <w:rPr>
          <w:rFonts w:ascii="inherit" w:hAnsi="inherit" w:cs="Segoe UI Historic"/>
          <w:color w:val="050505"/>
          <w:sz w:val="24"/>
          <w:szCs w:val="24"/>
        </w:rPr>
      </w:pPr>
      <w:r w:rsidRPr="0012684C">
        <w:rPr>
          <w:rFonts w:ascii="inherit" w:hAnsi="inherit" w:cs="Segoe UI Historic"/>
          <w:color w:val="050505"/>
          <w:sz w:val="24"/>
          <w:szCs w:val="24"/>
        </w:rPr>
        <w:t>* діаграми;</w:t>
      </w:r>
    </w:p>
    <w:p w14:paraId="3C98B2BA" w14:textId="77777777" w:rsidR="0012684C" w:rsidRPr="0012684C" w:rsidRDefault="0012684C" w:rsidP="0012684C">
      <w:pPr>
        <w:shd w:val="clear" w:color="auto" w:fill="FFFFFF"/>
        <w:spacing w:line="360" w:lineRule="auto"/>
        <w:rPr>
          <w:rFonts w:ascii="inherit" w:hAnsi="inherit" w:cs="Segoe UI Historic"/>
          <w:color w:val="050505"/>
          <w:sz w:val="24"/>
          <w:szCs w:val="24"/>
        </w:rPr>
      </w:pPr>
      <w:r w:rsidRPr="0012684C">
        <w:rPr>
          <w:rFonts w:ascii="inherit" w:hAnsi="inherit" w:cs="Segoe UI Historic"/>
          <w:color w:val="050505"/>
          <w:sz w:val="24"/>
          <w:szCs w:val="24"/>
        </w:rPr>
        <w:t>* схеми;</w:t>
      </w:r>
    </w:p>
    <w:p w14:paraId="490D60DD" w14:textId="77777777" w:rsidR="0012684C" w:rsidRPr="0012684C" w:rsidRDefault="0012684C" w:rsidP="0012684C">
      <w:pPr>
        <w:shd w:val="clear" w:color="auto" w:fill="FFFFFF"/>
        <w:spacing w:line="360" w:lineRule="auto"/>
        <w:rPr>
          <w:rFonts w:ascii="inherit" w:hAnsi="inherit" w:cs="Segoe UI Historic"/>
          <w:color w:val="050505"/>
          <w:sz w:val="24"/>
          <w:szCs w:val="24"/>
        </w:rPr>
      </w:pPr>
      <w:r w:rsidRPr="0012684C">
        <w:rPr>
          <w:rFonts w:ascii="inherit" w:hAnsi="inherit" w:cs="Segoe UI Historic"/>
          <w:color w:val="050505"/>
          <w:sz w:val="24"/>
          <w:szCs w:val="24"/>
        </w:rPr>
        <w:t>* графіки;</w:t>
      </w:r>
    </w:p>
    <w:p w14:paraId="2149C937" w14:textId="77777777" w:rsidR="0012684C" w:rsidRPr="0012684C" w:rsidRDefault="0012684C" w:rsidP="0012684C">
      <w:pPr>
        <w:shd w:val="clear" w:color="auto" w:fill="FFFFFF"/>
        <w:spacing w:line="360" w:lineRule="auto"/>
        <w:rPr>
          <w:rFonts w:ascii="inherit" w:hAnsi="inherit" w:cs="Segoe UI Historic"/>
          <w:color w:val="050505"/>
          <w:sz w:val="24"/>
          <w:szCs w:val="24"/>
        </w:rPr>
      </w:pPr>
      <w:r w:rsidRPr="0012684C">
        <w:rPr>
          <w:rFonts w:ascii="inherit" w:hAnsi="inherit" w:cs="Segoe UI Historic"/>
          <w:color w:val="050505"/>
          <w:sz w:val="24"/>
          <w:szCs w:val="24"/>
        </w:rPr>
        <w:t>* таблиці;</w:t>
      </w:r>
    </w:p>
    <w:p w14:paraId="26B90F09" w14:textId="77777777" w:rsidR="0012684C" w:rsidRPr="0012684C" w:rsidRDefault="0012684C" w:rsidP="0012684C">
      <w:pPr>
        <w:shd w:val="clear" w:color="auto" w:fill="FFFFFF"/>
        <w:spacing w:line="360" w:lineRule="auto"/>
        <w:rPr>
          <w:rFonts w:ascii="inherit" w:hAnsi="inherit" w:cs="Segoe UI Historic"/>
          <w:color w:val="050505"/>
          <w:sz w:val="23"/>
          <w:szCs w:val="23"/>
        </w:rPr>
      </w:pPr>
      <w:r w:rsidRPr="0012684C">
        <w:rPr>
          <w:rFonts w:ascii="inherit" w:hAnsi="inherit" w:cs="Segoe UI Historic"/>
          <w:color w:val="050505"/>
          <w:sz w:val="24"/>
          <w:szCs w:val="24"/>
        </w:rPr>
        <w:t>* ментальні карти</w:t>
      </w:r>
      <w:r w:rsidRPr="0012684C">
        <w:rPr>
          <w:rFonts w:ascii="inherit" w:hAnsi="inherit" w:cs="Segoe UI Historic"/>
          <w:color w:val="050505"/>
          <w:sz w:val="23"/>
          <w:szCs w:val="23"/>
        </w:rPr>
        <w:t>.</w:t>
      </w:r>
    </w:p>
    <w:p w14:paraId="689A2EA9" w14:textId="77777777" w:rsidR="0012684C" w:rsidRPr="0012684C" w:rsidRDefault="00E42D8D" w:rsidP="0012684C">
      <w:pPr>
        <w:shd w:val="clear" w:color="auto" w:fill="FFFFFF"/>
        <w:spacing w:line="360" w:lineRule="auto"/>
        <w:rPr>
          <w:rFonts w:ascii="inherit" w:hAnsi="inherit" w:cs="Segoe UI Historic"/>
          <w:color w:val="050505"/>
          <w:sz w:val="24"/>
          <w:szCs w:val="24"/>
        </w:rPr>
      </w:pPr>
      <w:hyperlink r:id="rId5" w:tgtFrame="_blank" w:history="1">
        <w:r w:rsidR="0012684C" w:rsidRPr="0012684C">
          <w:rPr>
            <w:rFonts w:ascii="inherit" w:hAnsi="inherit" w:cs="Segoe UI Historic"/>
            <w:color w:val="050505"/>
            <w:sz w:val="24"/>
            <w:szCs w:val="24"/>
          </w:rPr>
          <w:t>Inspiration</w:t>
        </w:r>
      </w:hyperlink>
      <w:r w:rsidR="0012684C" w:rsidRPr="0012684C">
        <w:rPr>
          <w:rFonts w:ascii="inherit" w:hAnsi="inherit" w:cs="Segoe UI Historic"/>
          <w:color w:val="050505"/>
          <w:sz w:val="24"/>
          <w:szCs w:val="24"/>
        </w:rPr>
        <w:t> – програма, що допомагає візуалізувати навчальний процес. Разом з учнями на заняттях можна створювати діаграми, картки та схеми.</w:t>
      </w:r>
    </w:p>
    <w:p w14:paraId="62DD6185" w14:textId="77777777" w:rsidR="0012684C" w:rsidRPr="0012684C" w:rsidRDefault="00E42D8D" w:rsidP="0012684C">
      <w:pPr>
        <w:shd w:val="clear" w:color="auto" w:fill="FFFFFF"/>
        <w:spacing w:line="360" w:lineRule="auto"/>
        <w:rPr>
          <w:rFonts w:ascii="inherit" w:hAnsi="inherit" w:cs="Segoe UI Historic"/>
          <w:color w:val="050505"/>
          <w:sz w:val="24"/>
          <w:szCs w:val="24"/>
        </w:rPr>
      </w:pPr>
      <w:hyperlink r:id="rId6" w:tgtFrame="_blank" w:history="1">
        <w:r w:rsidR="0012684C" w:rsidRPr="0012684C">
          <w:rPr>
            <w:rFonts w:ascii="inherit" w:hAnsi="inherit" w:cs="Segoe UI Historic"/>
            <w:color w:val="050505"/>
            <w:sz w:val="24"/>
            <w:szCs w:val="24"/>
          </w:rPr>
          <w:t>Moodle</w:t>
        </w:r>
      </w:hyperlink>
      <w:r w:rsidR="0012684C" w:rsidRPr="0012684C">
        <w:rPr>
          <w:rFonts w:ascii="inherit" w:hAnsi="inherit" w:cs="Segoe UI Historic"/>
          <w:color w:val="050505"/>
          <w:sz w:val="24"/>
          <w:szCs w:val="24"/>
        </w:rPr>
        <w:t> – платформа для навчання, яка надає викладачам, учням та адміністраторам розвинутий набір інструментів для комп’ютеризованого навчання, зокрема й дистанційного.</w:t>
      </w:r>
    </w:p>
    <w:p w14:paraId="61F32047" w14:textId="77777777" w:rsidR="0012684C" w:rsidRPr="0012684C" w:rsidRDefault="00E42D8D" w:rsidP="0012684C">
      <w:pPr>
        <w:shd w:val="clear" w:color="auto" w:fill="FFFFFF"/>
        <w:spacing w:line="360" w:lineRule="auto"/>
        <w:rPr>
          <w:rFonts w:ascii="inherit" w:hAnsi="inherit" w:cs="Segoe UI Historic"/>
          <w:color w:val="050505"/>
          <w:sz w:val="24"/>
          <w:szCs w:val="24"/>
        </w:rPr>
      </w:pPr>
      <w:hyperlink r:id="rId7" w:tgtFrame="_blank" w:history="1">
        <w:r w:rsidR="0012684C" w:rsidRPr="0012684C">
          <w:rPr>
            <w:rFonts w:ascii="inherit" w:hAnsi="inherit" w:cs="Segoe UI Historic"/>
            <w:color w:val="050505"/>
            <w:sz w:val="24"/>
            <w:szCs w:val="24"/>
          </w:rPr>
          <w:t>Open edX</w:t>
        </w:r>
      </w:hyperlink>
      <w:r w:rsidR="0012684C" w:rsidRPr="0012684C">
        <w:rPr>
          <w:rFonts w:ascii="inherit" w:hAnsi="inherit" w:cs="Segoe UI Historic"/>
          <w:color w:val="050505"/>
          <w:sz w:val="24"/>
          <w:szCs w:val="24"/>
        </w:rPr>
        <w:t> – безкоштовна система керування курсами. Платформу використовують для розміщення масових відкритих онлайн-курсів, а також для невеликих класів та навчальних модулів.</w:t>
      </w:r>
    </w:p>
    <w:p w14:paraId="472A3263" w14:textId="77777777" w:rsidR="0012684C" w:rsidRPr="0012684C" w:rsidRDefault="00E42D8D" w:rsidP="0012684C">
      <w:pPr>
        <w:shd w:val="clear" w:color="auto" w:fill="FFFFFF"/>
        <w:spacing w:line="360" w:lineRule="auto"/>
        <w:rPr>
          <w:rFonts w:ascii="inherit" w:hAnsi="inherit" w:cs="Segoe UI Historic"/>
          <w:color w:val="050505"/>
          <w:sz w:val="24"/>
          <w:szCs w:val="24"/>
        </w:rPr>
      </w:pPr>
      <w:hyperlink r:id="rId8" w:tgtFrame="_blank" w:history="1">
        <w:r w:rsidR="0012684C" w:rsidRPr="0012684C">
          <w:rPr>
            <w:rFonts w:ascii="inherit" w:hAnsi="inherit" w:cs="Segoe UI Historic"/>
            <w:color w:val="050505"/>
            <w:sz w:val="24"/>
            <w:szCs w:val="24"/>
          </w:rPr>
          <w:t>PhET</w:t>
        </w:r>
      </w:hyperlink>
      <w:r w:rsidR="0012684C" w:rsidRPr="0012684C">
        <w:rPr>
          <w:rFonts w:ascii="inherit" w:hAnsi="inherit" w:cs="Segoe UI Historic"/>
          <w:color w:val="050505"/>
          <w:sz w:val="24"/>
          <w:szCs w:val="24"/>
        </w:rPr>
        <w:t> – набір інтерактивних комп’ютерних моделей на основі наукових досліджень для навчання та вивчення фізики, хімії, математики та інших наук. PhET-моделювання можна запустити в мережі або завантажити безкоштовно з сайту PhET. Симуляції – це анімовані, інтерактивні та ігрові середовища, де учні навчаються через дослідження.</w:t>
      </w:r>
    </w:p>
    <w:p w14:paraId="38DBDDB3" w14:textId="77777777" w:rsidR="0012684C" w:rsidRPr="0012684C" w:rsidRDefault="00E42D8D" w:rsidP="0012684C">
      <w:pPr>
        <w:shd w:val="clear" w:color="auto" w:fill="FFFFFF"/>
        <w:spacing w:line="360" w:lineRule="auto"/>
        <w:rPr>
          <w:rFonts w:ascii="inherit" w:hAnsi="inherit" w:cs="Segoe UI Historic"/>
          <w:color w:val="050505"/>
          <w:sz w:val="24"/>
          <w:szCs w:val="24"/>
        </w:rPr>
      </w:pPr>
      <w:hyperlink r:id="rId9" w:tgtFrame="_blank" w:history="1">
        <w:r w:rsidR="0012684C" w:rsidRPr="0012684C">
          <w:rPr>
            <w:rFonts w:ascii="inherit" w:hAnsi="inherit" w:cs="Segoe UI Historic"/>
            <w:color w:val="050505"/>
            <w:sz w:val="24"/>
            <w:szCs w:val="24"/>
          </w:rPr>
          <w:t>Graasp</w:t>
        </w:r>
      </w:hyperlink>
      <w:r w:rsidR="0012684C" w:rsidRPr="0012684C">
        <w:rPr>
          <w:rFonts w:ascii="inherit" w:hAnsi="inherit" w:cs="Segoe UI Historic"/>
          <w:color w:val="050505"/>
          <w:sz w:val="24"/>
          <w:szCs w:val="24"/>
        </w:rPr>
        <w:t> – платформа, що дає змогу вчителям створювати віртуальні дослідницько-навчальні простори, структуровані відповідно до фаз навчального процесу. Вчителі можуть дати посилання на ці простори своїм учням, що дозволить їм навчатися як індивідуально, так і в групах.</w:t>
      </w:r>
    </w:p>
    <w:p w14:paraId="5B5EF347" w14:textId="5C8FCAFB" w:rsidR="00D75FB3" w:rsidRPr="0012684C" w:rsidRDefault="002E0EC3" w:rsidP="0012684C">
      <w:pPr>
        <w:shd w:val="clear" w:color="auto" w:fill="FFFFFF"/>
        <w:spacing w:line="360" w:lineRule="auto"/>
        <w:rPr>
          <w:rFonts w:ascii="inherit" w:hAnsi="inherit" w:cs="Segoe UI Historic"/>
          <w:color w:val="050505"/>
          <w:sz w:val="24"/>
          <w:szCs w:val="24"/>
        </w:rPr>
      </w:pPr>
      <w:r w:rsidRPr="002E0EC3">
        <w:rPr>
          <w:rFonts w:ascii="inherit" w:hAnsi="inherit" w:cs="Segoe UI Historic"/>
          <w:color w:val="050505"/>
          <w:sz w:val="24"/>
          <w:szCs w:val="24"/>
        </w:rPr>
        <w:t>Проведений аналіз дозволяє стверджувати, що оптимальною платформою для реалізації SMART-комплексу є платформа Moodle. Проте подальші наукові пошуки спрямовують на пошук альтернативних можливостей для реалізації SMART-комплексів, адже в таких системах як Moodle, доступ до ресурсу є обмеженим.</w:t>
      </w:r>
    </w:p>
    <w:p w14:paraId="1D665B15" w14:textId="77777777" w:rsidR="00D75FB3" w:rsidRDefault="007404D6">
      <w:pPr>
        <w:pBdr>
          <w:top w:val="nil"/>
          <w:left w:val="nil"/>
          <w:bottom w:val="nil"/>
          <w:right w:val="nil"/>
          <w:between w:val="nil"/>
        </w:pBdr>
        <w:jc w:val="both"/>
        <w:rPr>
          <w:color w:val="000000"/>
          <w:sz w:val="28"/>
          <w:szCs w:val="28"/>
        </w:rPr>
      </w:pPr>
      <w:r>
        <w:rPr>
          <w:color w:val="000000"/>
          <w:sz w:val="28"/>
          <w:szCs w:val="28"/>
        </w:rPr>
        <w:lastRenderedPageBreak/>
        <w:t xml:space="preserve">ІІІ. Відповідь на завдання №1 </w:t>
      </w:r>
      <w:r>
        <w:rPr>
          <w:b/>
          <w:color w:val="000000"/>
          <w:sz w:val="28"/>
          <w:szCs w:val="28"/>
        </w:rPr>
        <w:t>третього змістового модуля:</w:t>
      </w:r>
    </w:p>
    <w:p w14:paraId="7AC0FF8E" w14:textId="77777777" w:rsidR="00D75FB3" w:rsidRDefault="00D75FB3">
      <w:pPr>
        <w:pBdr>
          <w:top w:val="nil"/>
          <w:left w:val="nil"/>
          <w:bottom w:val="nil"/>
          <w:right w:val="nil"/>
          <w:between w:val="nil"/>
        </w:pBdr>
        <w:rPr>
          <w:color w:val="000000"/>
          <w:sz w:val="28"/>
          <w:szCs w:val="28"/>
        </w:rPr>
      </w:pPr>
    </w:p>
    <w:p w14:paraId="5AE0F081" w14:textId="77777777" w:rsidR="009D4821" w:rsidRDefault="009D4821" w:rsidP="009D4821">
      <w:pPr>
        <w:pStyle w:val="a6"/>
        <w:shd w:val="clear" w:color="auto" w:fill="FFFFFF"/>
        <w:spacing w:before="0" w:beforeAutospacing="0" w:after="0" w:afterAutospacing="0" w:line="360" w:lineRule="auto"/>
        <w:ind w:firstLine="720"/>
        <w:jc w:val="both"/>
        <w:rPr>
          <w:color w:val="000000"/>
          <w:sz w:val="28"/>
          <w:szCs w:val="28"/>
        </w:rPr>
      </w:pPr>
      <w:r w:rsidRPr="009D4821">
        <w:rPr>
          <w:color w:val="000000"/>
          <w:sz w:val="28"/>
          <w:szCs w:val="28"/>
        </w:rPr>
        <w:t xml:space="preserve">Багато чого змінилося, зокрема технології. Сьогодні діти вже так не цікавляться плетінням шкарпеток, наприклад. Але ми все одно мусимо показати хоча б якісь прості речі для того, щоб дитина зрозуміла, як це зробити. В усі часи було важливо розвивати дрібну моторику. Сухомлинський наполягав, що «мозок дитини знаходиться на кінчиках її пальців». </w:t>
      </w:r>
    </w:p>
    <w:p w14:paraId="0943C1DC" w14:textId="77777777" w:rsidR="007404D6" w:rsidRDefault="009D4821" w:rsidP="009D4821">
      <w:pPr>
        <w:pStyle w:val="a6"/>
        <w:shd w:val="clear" w:color="auto" w:fill="FFFFFF"/>
        <w:spacing w:before="0" w:beforeAutospacing="0" w:after="0" w:afterAutospacing="0" w:line="360" w:lineRule="auto"/>
        <w:ind w:firstLine="720"/>
        <w:jc w:val="both"/>
        <w:rPr>
          <w:color w:val="000000"/>
          <w:sz w:val="28"/>
          <w:szCs w:val="28"/>
        </w:rPr>
      </w:pPr>
      <w:r w:rsidRPr="009D4821">
        <w:rPr>
          <w:color w:val="000000"/>
          <w:sz w:val="28"/>
          <w:szCs w:val="28"/>
        </w:rPr>
        <w:t>У нашій школі дуже популярне вишивання: й серед учителів, і серед учнів. Бережемо традиції, відновлюємо старі унікальні речі.</w:t>
      </w:r>
    </w:p>
    <w:p w14:paraId="7A6A9B7B" w14:textId="0CB38382" w:rsidR="009D4821" w:rsidRPr="009D4821" w:rsidRDefault="007404D6" w:rsidP="007404D6">
      <w:pPr>
        <w:pStyle w:val="a6"/>
        <w:shd w:val="clear" w:color="auto" w:fill="FFFFFF"/>
        <w:spacing w:before="0" w:beforeAutospacing="0" w:after="0" w:afterAutospacing="0" w:line="360" w:lineRule="auto"/>
        <w:jc w:val="both"/>
        <w:rPr>
          <w:color w:val="000000"/>
          <w:sz w:val="28"/>
          <w:szCs w:val="28"/>
        </w:rPr>
      </w:pPr>
      <w:r>
        <w:rPr>
          <w:color w:val="000000"/>
          <w:sz w:val="28"/>
          <w:szCs w:val="28"/>
        </w:rPr>
        <w:t>1.</w:t>
      </w:r>
      <w:r w:rsidR="009D4821" w:rsidRPr="009D4821">
        <w:rPr>
          <w:color w:val="000000"/>
          <w:sz w:val="28"/>
          <w:szCs w:val="28"/>
        </w:rPr>
        <w:t xml:space="preserve"> З молодшими учнями, наприклад, відкрила свій записник і за посиланням відразу перейшла на мультик про музей ведмедика. Бо ми зараз іграшку ведмедика шиємо. Ще дуже популярним серед учнів є Minecraft, тож ми ще й крафтимо на високому рівні.</w:t>
      </w:r>
    </w:p>
    <w:p w14:paraId="3111C25B" w14:textId="02A22289" w:rsidR="00D75FB3" w:rsidRDefault="007404D6" w:rsidP="007404D6">
      <w:pPr>
        <w:pStyle w:val="a6"/>
        <w:shd w:val="clear" w:color="auto" w:fill="FFFFFF"/>
        <w:spacing w:before="0" w:beforeAutospacing="0" w:after="0" w:afterAutospacing="0" w:line="360" w:lineRule="auto"/>
        <w:jc w:val="both"/>
        <w:rPr>
          <w:color w:val="000000"/>
          <w:sz w:val="28"/>
          <w:szCs w:val="28"/>
        </w:rPr>
      </w:pPr>
      <w:r>
        <w:rPr>
          <w:color w:val="000000"/>
          <w:sz w:val="28"/>
          <w:szCs w:val="28"/>
        </w:rPr>
        <w:t xml:space="preserve">2. </w:t>
      </w:r>
      <w:r w:rsidR="009D4821" w:rsidRPr="009D4821">
        <w:rPr>
          <w:color w:val="000000"/>
          <w:sz w:val="28"/>
          <w:szCs w:val="28"/>
        </w:rPr>
        <w:t>Старшим учням на уроках трудового навчання пропоную займатися проєктною діяльністю. Наприклад, на першому етапі їм треба підібрати інформацію про виріб, який ми будемо виготовляти: потрібно знайти моделі-аналоги, проаналізувати їх, потім скласти табличку, щоб визначити, який виріб буде в пріоритеті по якихось критеріях. Все це ми робимо в електронному записнику. Діти не пишуть на папірцях і картинки мені не роздруковують. У кожного свій записник, вони просто дають мені доступ. От вам знову інтеграція двох предметів — трудового навчання та інформатики.</w:t>
      </w:r>
    </w:p>
    <w:p w14:paraId="1159EE82" w14:textId="77777777" w:rsidR="00D75FB3" w:rsidRDefault="00D75FB3">
      <w:pPr>
        <w:pBdr>
          <w:top w:val="nil"/>
          <w:left w:val="nil"/>
          <w:bottom w:val="nil"/>
          <w:right w:val="nil"/>
          <w:between w:val="nil"/>
        </w:pBdr>
        <w:rPr>
          <w:color w:val="000000"/>
          <w:sz w:val="28"/>
          <w:szCs w:val="28"/>
        </w:rPr>
      </w:pPr>
    </w:p>
    <w:p w14:paraId="421FB5B6" w14:textId="77777777" w:rsidR="00D75FB3" w:rsidRDefault="00D75FB3">
      <w:pPr>
        <w:pBdr>
          <w:top w:val="nil"/>
          <w:left w:val="nil"/>
          <w:bottom w:val="nil"/>
          <w:right w:val="nil"/>
          <w:between w:val="nil"/>
        </w:pBdr>
        <w:rPr>
          <w:color w:val="000000"/>
          <w:sz w:val="28"/>
          <w:szCs w:val="28"/>
        </w:rPr>
      </w:pPr>
    </w:p>
    <w:p w14:paraId="558AE1B4" w14:textId="77777777" w:rsidR="00D75FB3" w:rsidRDefault="00D75FB3">
      <w:pPr>
        <w:pBdr>
          <w:top w:val="nil"/>
          <w:left w:val="nil"/>
          <w:bottom w:val="nil"/>
          <w:right w:val="nil"/>
          <w:between w:val="nil"/>
        </w:pBdr>
        <w:rPr>
          <w:color w:val="000000"/>
          <w:sz w:val="28"/>
          <w:szCs w:val="28"/>
        </w:rPr>
      </w:pPr>
    </w:p>
    <w:p w14:paraId="4C01A762" w14:textId="77777777" w:rsidR="00D75FB3" w:rsidRDefault="00D75FB3">
      <w:pPr>
        <w:pBdr>
          <w:top w:val="nil"/>
          <w:left w:val="nil"/>
          <w:bottom w:val="nil"/>
          <w:right w:val="nil"/>
          <w:between w:val="nil"/>
        </w:pBdr>
        <w:rPr>
          <w:color w:val="000000"/>
          <w:sz w:val="28"/>
          <w:szCs w:val="28"/>
        </w:rPr>
      </w:pPr>
    </w:p>
    <w:p w14:paraId="767F3124" w14:textId="77777777" w:rsidR="00D75FB3" w:rsidRDefault="00D75FB3">
      <w:pPr>
        <w:pBdr>
          <w:top w:val="nil"/>
          <w:left w:val="nil"/>
          <w:bottom w:val="nil"/>
          <w:right w:val="nil"/>
          <w:between w:val="nil"/>
        </w:pBdr>
        <w:rPr>
          <w:color w:val="000000"/>
          <w:sz w:val="28"/>
          <w:szCs w:val="28"/>
        </w:rPr>
      </w:pPr>
    </w:p>
    <w:p w14:paraId="088D2A6B" w14:textId="77777777" w:rsidR="00D75FB3" w:rsidRDefault="00D75FB3">
      <w:pPr>
        <w:pBdr>
          <w:top w:val="nil"/>
          <w:left w:val="nil"/>
          <w:bottom w:val="nil"/>
          <w:right w:val="nil"/>
          <w:between w:val="nil"/>
        </w:pBdr>
        <w:rPr>
          <w:color w:val="000000"/>
          <w:sz w:val="28"/>
          <w:szCs w:val="28"/>
        </w:rPr>
      </w:pPr>
    </w:p>
    <w:p w14:paraId="2AA0F38F" w14:textId="77777777" w:rsidR="00D75FB3" w:rsidRDefault="00D75FB3">
      <w:pPr>
        <w:pBdr>
          <w:top w:val="nil"/>
          <w:left w:val="nil"/>
          <w:bottom w:val="nil"/>
          <w:right w:val="nil"/>
          <w:between w:val="nil"/>
        </w:pBdr>
        <w:rPr>
          <w:color w:val="000000"/>
          <w:sz w:val="28"/>
          <w:szCs w:val="28"/>
        </w:rPr>
      </w:pPr>
    </w:p>
    <w:p w14:paraId="7BAC80A0" w14:textId="77777777" w:rsidR="00D75FB3" w:rsidRDefault="00D75FB3">
      <w:pPr>
        <w:pBdr>
          <w:top w:val="nil"/>
          <w:left w:val="nil"/>
          <w:bottom w:val="nil"/>
          <w:right w:val="nil"/>
          <w:between w:val="nil"/>
        </w:pBdr>
        <w:rPr>
          <w:color w:val="000000"/>
          <w:sz w:val="28"/>
          <w:szCs w:val="28"/>
        </w:rPr>
      </w:pPr>
    </w:p>
    <w:p w14:paraId="23CF6580" w14:textId="77777777" w:rsidR="00D75FB3" w:rsidRDefault="00D75FB3">
      <w:pPr>
        <w:pBdr>
          <w:top w:val="nil"/>
          <w:left w:val="nil"/>
          <w:bottom w:val="nil"/>
          <w:right w:val="nil"/>
          <w:between w:val="nil"/>
        </w:pBdr>
        <w:rPr>
          <w:color w:val="000000"/>
          <w:sz w:val="28"/>
          <w:szCs w:val="28"/>
        </w:rPr>
      </w:pPr>
    </w:p>
    <w:p w14:paraId="66759E37" w14:textId="77777777" w:rsidR="00D75FB3" w:rsidRDefault="00D75FB3">
      <w:pPr>
        <w:pBdr>
          <w:top w:val="nil"/>
          <w:left w:val="nil"/>
          <w:bottom w:val="nil"/>
          <w:right w:val="nil"/>
          <w:between w:val="nil"/>
        </w:pBdr>
        <w:rPr>
          <w:color w:val="000000"/>
          <w:sz w:val="28"/>
          <w:szCs w:val="28"/>
        </w:rPr>
      </w:pPr>
    </w:p>
    <w:p w14:paraId="49437F18" w14:textId="77777777" w:rsidR="00D75FB3" w:rsidRDefault="00D75FB3">
      <w:pPr>
        <w:pBdr>
          <w:top w:val="nil"/>
          <w:left w:val="nil"/>
          <w:bottom w:val="nil"/>
          <w:right w:val="nil"/>
          <w:between w:val="nil"/>
        </w:pBdr>
        <w:rPr>
          <w:color w:val="000000"/>
          <w:sz w:val="28"/>
          <w:szCs w:val="28"/>
        </w:rPr>
      </w:pPr>
    </w:p>
    <w:p w14:paraId="3D6F90C3" w14:textId="77777777" w:rsidR="00D75FB3" w:rsidRDefault="00D75FB3">
      <w:pPr>
        <w:pBdr>
          <w:top w:val="nil"/>
          <w:left w:val="nil"/>
          <w:bottom w:val="nil"/>
          <w:right w:val="nil"/>
          <w:between w:val="nil"/>
        </w:pBdr>
        <w:rPr>
          <w:color w:val="000000"/>
          <w:sz w:val="28"/>
          <w:szCs w:val="28"/>
        </w:rPr>
      </w:pPr>
    </w:p>
    <w:p w14:paraId="7C1168E5" w14:textId="77777777" w:rsidR="00D75FB3" w:rsidRDefault="00D75FB3">
      <w:pPr>
        <w:pBdr>
          <w:top w:val="nil"/>
          <w:left w:val="nil"/>
          <w:bottom w:val="nil"/>
          <w:right w:val="nil"/>
          <w:between w:val="nil"/>
        </w:pBdr>
        <w:rPr>
          <w:color w:val="000000"/>
          <w:sz w:val="28"/>
          <w:szCs w:val="28"/>
        </w:rPr>
      </w:pPr>
    </w:p>
    <w:p w14:paraId="42F21426" w14:textId="77777777" w:rsidR="00D75FB3" w:rsidRDefault="007404D6">
      <w:pPr>
        <w:pBdr>
          <w:top w:val="nil"/>
          <w:left w:val="nil"/>
          <w:bottom w:val="nil"/>
          <w:right w:val="nil"/>
          <w:between w:val="nil"/>
        </w:pBdr>
        <w:rPr>
          <w:color w:val="000000"/>
          <w:sz w:val="28"/>
          <w:szCs w:val="28"/>
        </w:rPr>
      </w:pPr>
      <w:r>
        <w:rPr>
          <w:color w:val="000000"/>
          <w:sz w:val="28"/>
          <w:szCs w:val="28"/>
        </w:rPr>
        <w:t xml:space="preserve">Оцінка (зараховано/не зараховано)     ___________________________ </w:t>
      </w:r>
    </w:p>
    <w:p w14:paraId="5BFBD27D" w14:textId="77777777" w:rsidR="00D75FB3" w:rsidRDefault="00D75FB3">
      <w:pPr>
        <w:pBdr>
          <w:top w:val="nil"/>
          <w:left w:val="nil"/>
          <w:bottom w:val="nil"/>
          <w:right w:val="nil"/>
          <w:between w:val="nil"/>
        </w:pBdr>
        <w:rPr>
          <w:color w:val="000000"/>
          <w:sz w:val="28"/>
          <w:szCs w:val="28"/>
        </w:rPr>
      </w:pPr>
    </w:p>
    <w:p w14:paraId="66C6F9B2" w14:textId="77777777" w:rsidR="00D75FB3" w:rsidRDefault="007404D6">
      <w:pPr>
        <w:pBdr>
          <w:top w:val="nil"/>
          <w:left w:val="nil"/>
          <w:bottom w:val="nil"/>
          <w:right w:val="nil"/>
          <w:between w:val="nil"/>
        </w:pBdr>
        <w:rPr>
          <w:color w:val="000000"/>
          <w:sz w:val="28"/>
          <w:szCs w:val="28"/>
        </w:rPr>
      </w:pPr>
      <w:r>
        <w:rPr>
          <w:color w:val="000000"/>
          <w:sz w:val="28"/>
          <w:szCs w:val="28"/>
        </w:rPr>
        <w:t>Індивідуальне завдання перевірив       ___________________________</w:t>
      </w:r>
    </w:p>
    <w:p w14:paraId="7A661E44" w14:textId="77777777" w:rsidR="00D75FB3" w:rsidRDefault="007404D6">
      <w:pPr>
        <w:pBdr>
          <w:top w:val="nil"/>
          <w:left w:val="nil"/>
          <w:bottom w:val="nil"/>
          <w:right w:val="nil"/>
          <w:between w:val="nil"/>
        </w:pBdr>
        <w:ind w:left="4820"/>
        <w:rPr>
          <w:color w:val="000000"/>
        </w:rPr>
      </w:pPr>
      <w:r>
        <w:rPr>
          <w:color w:val="000000"/>
        </w:rPr>
        <w:t>(прізвище, ініціали та підпис викладача )</w:t>
      </w:r>
    </w:p>
    <w:p w14:paraId="3AA41987" w14:textId="77777777" w:rsidR="00D75FB3" w:rsidRDefault="007404D6">
      <w:pPr>
        <w:pBdr>
          <w:top w:val="nil"/>
          <w:left w:val="nil"/>
          <w:bottom w:val="nil"/>
          <w:right w:val="nil"/>
          <w:between w:val="nil"/>
        </w:pBdr>
        <w:rPr>
          <w:color w:val="000000"/>
          <w:sz w:val="28"/>
          <w:szCs w:val="28"/>
        </w:rPr>
      </w:pPr>
      <w:r>
        <w:rPr>
          <w:color w:val="000000"/>
          <w:sz w:val="28"/>
          <w:szCs w:val="28"/>
        </w:rPr>
        <w:t>дата ______________2022 рік</w:t>
      </w:r>
    </w:p>
    <w:p w14:paraId="44742F94" w14:textId="77777777" w:rsidR="00D75FB3" w:rsidRDefault="00D75FB3">
      <w:pPr>
        <w:pBdr>
          <w:top w:val="nil"/>
          <w:left w:val="nil"/>
          <w:bottom w:val="nil"/>
          <w:right w:val="nil"/>
          <w:between w:val="nil"/>
        </w:pBdr>
        <w:rPr>
          <w:color w:val="000000"/>
          <w:sz w:val="28"/>
          <w:szCs w:val="28"/>
        </w:rPr>
      </w:pPr>
    </w:p>
    <w:sectPr w:rsidR="00D75FB3">
      <w:pgSz w:w="11906" w:h="16838"/>
      <w:pgMar w:top="567" w:right="851"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57749"/>
    <w:multiLevelType w:val="multilevel"/>
    <w:tmpl w:val="F2F8D9B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9D35C16"/>
    <w:multiLevelType w:val="multilevel"/>
    <w:tmpl w:val="E7BC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9213A9"/>
    <w:multiLevelType w:val="multilevel"/>
    <w:tmpl w:val="C2D0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FB3"/>
    <w:rsid w:val="0012684C"/>
    <w:rsid w:val="002E0EC3"/>
    <w:rsid w:val="007404D6"/>
    <w:rsid w:val="009610EA"/>
    <w:rsid w:val="009D4821"/>
    <w:rsid w:val="00C1382E"/>
    <w:rsid w:val="00D75FB3"/>
    <w:rsid w:val="00E42D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B903"/>
  <w15:docId w15:val="{96D63C8D-E2F1-4294-AE8D-DC8DA7F3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Normal (Web)"/>
    <w:basedOn w:val="a"/>
    <w:uiPriority w:val="99"/>
    <w:unhideWhenUsed/>
    <w:rsid w:val="009D482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18922">
      <w:bodyDiv w:val="1"/>
      <w:marLeft w:val="0"/>
      <w:marRight w:val="0"/>
      <w:marTop w:val="0"/>
      <w:marBottom w:val="0"/>
      <w:divBdr>
        <w:top w:val="none" w:sz="0" w:space="0" w:color="auto"/>
        <w:left w:val="none" w:sz="0" w:space="0" w:color="auto"/>
        <w:bottom w:val="none" w:sz="0" w:space="0" w:color="auto"/>
        <w:right w:val="none" w:sz="0" w:space="0" w:color="auto"/>
      </w:divBdr>
    </w:div>
    <w:div w:id="490683991">
      <w:bodyDiv w:val="1"/>
      <w:marLeft w:val="0"/>
      <w:marRight w:val="0"/>
      <w:marTop w:val="0"/>
      <w:marBottom w:val="0"/>
      <w:divBdr>
        <w:top w:val="none" w:sz="0" w:space="0" w:color="auto"/>
        <w:left w:val="none" w:sz="0" w:space="0" w:color="auto"/>
        <w:bottom w:val="none" w:sz="0" w:space="0" w:color="auto"/>
        <w:right w:val="none" w:sz="0" w:space="0" w:color="auto"/>
      </w:divBdr>
    </w:div>
    <w:div w:id="590967503">
      <w:bodyDiv w:val="1"/>
      <w:marLeft w:val="0"/>
      <w:marRight w:val="0"/>
      <w:marTop w:val="0"/>
      <w:marBottom w:val="0"/>
      <w:divBdr>
        <w:top w:val="none" w:sz="0" w:space="0" w:color="auto"/>
        <w:left w:val="none" w:sz="0" w:space="0" w:color="auto"/>
        <w:bottom w:val="none" w:sz="0" w:space="0" w:color="auto"/>
        <w:right w:val="none" w:sz="0" w:space="0" w:color="auto"/>
      </w:divBdr>
      <w:divsChild>
        <w:div w:id="995572683">
          <w:marLeft w:val="0"/>
          <w:marRight w:val="0"/>
          <w:marTop w:val="120"/>
          <w:marBottom w:val="0"/>
          <w:divBdr>
            <w:top w:val="none" w:sz="0" w:space="0" w:color="auto"/>
            <w:left w:val="none" w:sz="0" w:space="0" w:color="auto"/>
            <w:bottom w:val="none" w:sz="0" w:space="0" w:color="auto"/>
            <w:right w:val="none" w:sz="0" w:space="0" w:color="auto"/>
          </w:divBdr>
          <w:divsChild>
            <w:div w:id="1064379695">
              <w:marLeft w:val="0"/>
              <w:marRight w:val="0"/>
              <w:marTop w:val="0"/>
              <w:marBottom w:val="0"/>
              <w:divBdr>
                <w:top w:val="none" w:sz="0" w:space="0" w:color="auto"/>
                <w:left w:val="none" w:sz="0" w:space="0" w:color="auto"/>
                <w:bottom w:val="none" w:sz="0" w:space="0" w:color="auto"/>
                <w:right w:val="none" w:sz="0" w:space="0" w:color="auto"/>
              </w:divBdr>
            </w:div>
            <w:div w:id="561525163">
              <w:marLeft w:val="0"/>
              <w:marRight w:val="0"/>
              <w:marTop w:val="0"/>
              <w:marBottom w:val="0"/>
              <w:divBdr>
                <w:top w:val="none" w:sz="0" w:space="0" w:color="auto"/>
                <w:left w:val="none" w:sz="0" w:space="0" w:color="auto"/>
                <w:bottom w:val="none" w:sz="0" w:space="0" w:color="auto"/>
                <w:right w:val="none" w:sz="0" w:space="0" w:color="auto"/>
              </w:divBdr>
            </w:div>
            <w:div w:id="266740470">
              <w:marLeft w:val="0"/>
              <w:marRight w:val="0"/>
              <w:marTop w:val="0"/>
              <w:marBottom w:val="0"/>
              <w:divBdr>
                <w:top w:val="none" w:sz="0" w:space="0" w:color="auto"/>
                <w:left w:val="none" w:sz="0" w:space="0" w:color="auto"/>
                <w:bottom w:val="none" w:sz="0" w:space="0" w:color="auto"/>
                <w:right w:val="none" w:sz="0" w:space="0" w:color="auto"/>
              </w:divBdr>
            </w:div>
          </w:divsChild>
        </w:div>
        <w:div w:id="1216426302">
          <w:marLeft w:val="0"/>
          <w:marRight w:val="0"/>
          <w:marTop w:val="120"/>
          <w:marBottom w:val="0"/>
          <w:divBdr>
            <w:top w:val="none" w:sz="0" w:space="0" w:color="auto"/>
            <w:left w:val="none" w:sz="0" w:space="0" w:color="auto"/>
            <w:bottom w:val="none" w:sz="0" w:space="0" w:color="auto"/>
            <w:right w:val="none" w:sz="0" w:space="0" w:color="auto"/>
          </w:divBdr>
          <w:divsChild>
            <w:div w:id="1887716070">
              <w:marLeft w:val="0"/>
              <w:marRight w:val="0"/>
              <w:marTop w:val="0"/>
              <w:marBottom w:val="0"/>
              <w:divBdr>
                <w:top w:val="none" w:sz="0" w:space="0" w:color="auto"/>
                <w:left w:val="none" w:sz="0" w:space="0" w:color="auto"/>
                <w:bottom w:val="none" w:sz="0" w:space="0" w:color="auto"/>
                <w:right w:val="none" w:sz="0" w:space="0" w:color="auto"/>
              </w:divBdr>
            </w:div>
            <w:div w:id="2119984872">
              <w:marLeft w:val="0"/>
              <w:marRight w:val="0"/>
              <w:marTop w:val="0"/>
              <w:marBottom w:val="0"/>
              <w:divBdr>
                <w:top w:val="none" w:sz="0" w:space="0" w:color="auto"/>
                <w:left w:val="none" w:sz="0" w:space="0" w:color="auto"/>
                <w:bottom w:val="none" w:sz="0" w:space="0" w:color="auto"/>
                <w:right w:val="none" w:sz="0" w:space="0" w:color="auto"/>
              </w:divBdr>
            </w:div>
            <w:div w:id="1736968457">
              <w:marLeft w:val="0"/>
              <w:marRight w:val="0"/>
              <w:marTop w:val="0"/>
              <w:marBottom w:val="0"/>
              <w:divBdr>
                <w:top w:val="none" w:sz="0" w:space="0" w:color="auto"/>
                <w:left w:val="none" w:sz="0" w:space="0" w:color="auto"/>
                <w:bottom w:val="none" w:sz="0" w:space="0" w:color="auto"/>
                <w:right w:val="none" w:sz="0" w:space="0" w:color="auto"/>
              </w:divBdr>
            </w:div>
            <w:div w:id="450174212">
              <w:marLeft w:val="0"/>
              <w:marRight w:val="0"/>
              <w:marTop w:val="0"/>
              <w:marBottom w:val="0"/>
              <w:divBdr>
                <w:top w:val="none" w:sz="0" w:space="0" w:color="auto"/>
                <w:left w:val="none" w:sz="0" w:space="0" w:color="auto"/>
                <w:bottom w:val="none" w:sz="0" w:space="0" w:color="auto"/>
                <w:right w:val="none" w:sz="0" w:space="0" w:color="auto"/>
              </w:divBdr>
            </w:div>
            <w:div w:id="1102801192">
              <w:marLeft w:val="0"/>
              <w:marRight w:val="0"/>
              <w:marTop w:val="0"/>
              <w:marBottom w:val="0"/>
              <w:divBdr>
                <w:top w:val="none" w:sz="0" w:space="0" w:color="auto"/>
                <w:left w:val="none" w:sz="0" w:space="0" w:color="auto"/>
                <w:bottom w:val="none" w:sz="0" w:space="0" w:color="auto"/>
                <w:right w:val="none" w:sz="0" w:space="0" w:color="auto"/>
              </w:divBdr>
            </w:div>
            <w:div w:id="1464076881">
              <w:marLeft w:val="0"/>
              <w:marRight w:val="0"/>
              <w:marTop w:val="0"/>
              <w:marBottom w:val="0"/>
              <w:divBdr>
                <w:top w:val="none" w:sz="0" w:space="0" w:color="auto"/>
                <w:left w:val="none" w:sz="0" w:space="0" w:color="auto"/>
                <w:bottom w:val="none" w:sz="0" w:space="0" w:color="auto"/>
                <w:right w:val="none" w:sz="0" w:space="0" w:color="auto"/>
              </w:divBdr>
            </w:div>
            <w:div w:id="1424498349">
              <w:marLeft w:val="0"/>
              <w:marRight w:val="0"/>
              <w:marTop w:val="0"/>
              <w:marBottom w:val="0"/>
              <w:divBdr>
                <w:top w:val="none" w:sz="0" w:space="0" w:color="auto"/>
                <w:left w:val="none" w:sz="0" w:space="0" w:color="auto"/>
                <w:bottom w:val="none" w:sz="0" w:space="0" w:color="auto"/>
                <w:right w:val="none" w:sz="0" w:space="0" w:color="auto"/>
              </w:divBdr>
            </w:div>
            <w:div w:id="1419713345">
              <w:marLeft w:val="0"/>
              <w:marRight w:val="0"/>
              <w:marTop w:val="0"/>
              <w:marBottom w:val="0"/>
              <w:divBdr>
                <w:top w:val="none" w:sz="0" w:space="0" w:color="auto"/>
                <w:left w:val="none" w:sz="0" w:space="0" w:color="auto"/>
                <w:bottom w:val="none" w:sz="0" w:space="0" w:color="auto"/>
                <w:right w:val="none" w:sz="0" w:space="0" w:color="auto"/>
              </w:divBdr>
            </w:div>
            <w:div w:id="317345945">
              <w:marLeft w:val="0"/>
              <w:marRight w:val="0"/>
              <w:marTop w:val="0"/>
              <w:marBottom w:val="0"/>
              <w:divBdr>
                <w:top w:val="none" w:sz="0" w:space="0" w:color="auto"/>
                <w:left w:val="none" w:sz="0" w:space="0" w:color="auto"/>
                <w:bottom w:val="none" w:sz="0" w:space="0" w:color="auto"/>
                <w:right w:val="none" w:sz="0" w:space="0" w:color="auto"/>
              </w:divBdr>
            </w:div>
            <w:div w:id="6744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7479">
      <w:bodyDiv w:val="1"/>
      <w:marLeft w:val="0"/>
      <w:marRight w:val="0"/>
      <w:marTop w:val="0"/>
      <w:marBottom w:val="0"/>
      <w:divBdr>
        <w:top w:val="none" w:sz="0" w:space="0" w:color="auto"/>
        <w:left w:val="none" w:sz="0" w:space="0" w:color="auto"/>
        <w:bottom w:val="none" w:sz="0" w:space="0" w:color="auto"/>
        <w:right w:val="none" w:sz="0" w:space="0" w:color="auto"/>
      </w:divBdr>
    </w:div>
    <w:div w:id="1909537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 TargetMode="External"/><Relationship Id="rId3" Type="http://schemas.openxmlformats.org/officeDocument/2006/relationships/settings" Target="settings.xml"/><Relationship Id="rId7" Type="http://schemas.openxmlformats.org/officeDocument/2006/relationships/hyperlink" Target="https://open.ed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org/" TargetMode="External"/><Relationship Id="rId11" Type="http://schemas.openxmlformats.org/officeDocument/2006/relationships/theme" Target="theme/theme1.xml"/><Relationship Id="rId5" Type="http://schemas.openxmlformats.org/officeDocument/2006/relationships/hyperlink" Target="http://www.inspiratio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as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5019</Words>
  <Characters>2862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2022-12-06T11:46:00Z</dcterms:created>
  <dcterms:modified xsi:type="dcterms:W3CDTF">2022-12-06T11:47:00Z</dcterms:modified>
</cp:coreProperties>
</file>